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27BF" w14:textId="6D590B58" w:rsidR="00625E5F" w:rsidRPr="00B543E6" w:rsidRDefault="00625E5F" w:rsidP="00625E5F">
      <w:pPr>
        <w:pBdr>
          <w:bottom w:val="single" w:sz="4" w:space="1" w:color="auto"/>
        </w:pBdr>
        <w:jc w:val="both"/>
        <w:rPr>
          <w:color w:val="C45911" w:themeColor="accent2" w:themeShade="BF"/>
          <w:sz w:val="21"/>
          <w:szCs w:val="21"/>
        </w:rPr>
      </w:pPr>
      <w:r w:rsidRPr="00B543E6">
        <w:rPr>
          <w:b/>
          <w:bCs/>
          <w:color w:val="C45911" w:themeColor="accent2" w:themeShade="BF"/>
          <w:sz w:val="48"/>
          <w:szCs w:val="48"/>
        </w:rPr>
        <w:t>DOC 0</w:t>
      </w:r>
      <w:r>
        <w:rPr>
          <w:b/>
          <w:bCs/>
          <w:color w:val="C45911" w:themeColor="accent2" w:themeShade="BF"/>
          <w:sz w:val="48"/>
          <w:szCs w:val="48"/>
        </w:rPr>
        <w:t>8</w:t>
      </w:r>
      <w:r w:rsidRPr="00B543E6">
        <w:rPr>
          <w:b/>
          <w:bCs/>
          <w:color w:val="C45911" w:themeColor="accent2" w:themeShade="BF"/>
          <w:sz w:val="48"/>
          <w:szCs w:val="48"/>
        </w:rPr>
        <w:t> :</w:t>
      </w:r>
      <w:r w:rsidRPr="00B543E6">
        <w:rPr>
          <w:color w:val="C45911" w:themeColor="accent2" w:themeShade="BF"/>
          <w:sz w:val="21"/>
          <w:szCs w:val="21"/>
        </w:rPr>
        <w:t xml:space="preserve"> </w:t>
      </w:r>
      <w:r w:rsidRPr="00B543E6">
        <w:rPr>
          <w:b/>
          <w:color w:val="C45911" w:themeColor="accent2" w:themeShade="BF"/>
          <w:sz w:val="21"/>
          <w:szCs w:val="21"/>
        </w:rPr>
        <w:t xml:space="preserve">Modèle : </w:t>
      </w:r>
      <w:r>
        <w:rPr>
          <w:b/>
          <w:color w:val="C45911" w:themeColor="accent2" w:themeShade="BF"/>
          <w:sz w:val="21"/>
          <w:szCs w:val="21"/>
        </w:rPr>
        <w:t>Fiche individuelle d’attribution de fonction</w:t>
      </w:r>
      <w:r w:rsidR="00163145">
        <w:rPr>
          <w:rStyle w:val="Appelnotedebasdep"/>
          <w:b/>
          <w:color w:val="C45911" w:themeColor="accent2" w:themeShade="BF"/>
          <w:sz w:val="21"/>
          <w:szCs w:val="21"/>
        </w:rPr>
        <w:footnoteReference w:id="1"/>
      </w:r>
      <w:r>
        <w:rPr>
          <w:b/>
          <w:color w:val="C45911" w:themeColor="accent2" w:themeShade="BF"/>
          <w:sz w:val="21"/>
          <w:szCs w:val="21"/>
        </w:rPr>
        <w:t xml:space="preserve"> </w:t>
      </w:r>
      <w:r w:rsidRPr="00B543E6">
        <w:rPr>
          <w:b/>
          <w:color w:val="C45911" w:themeColor="accent2" w:themeShade="BF"/>
          <w:sz w:val="21"/>
          <w:szCs w:val="21"/>
        </w:rPr>
        <w:t>–</w:t>
      </w:r>
      <w:r w:rsidRPr="00B543E6">
        <w:rPr>
          <w:color w:val="C45911" w:themeColor="accent2" w:themeShade="BF"/>
          <w:sz w:val="21"/>
          <w:szCs w:val="21"/>
        </w:rPr>
        <w:t xml:space="preserve"> Classification de fonctions </w:t>
      </w:r>
    </w:p>
    <w:p w14:paraId="476F8FEC" w14:textId="77777777" w:rsidR="00625E5F" w:rsidRPr="00B543E6" w:rsidRDefault="00625E5F" w:rsidP="00625E5F">
      <w:pPr>
        <w:pBdr>
          <w:bottom w:val="single" w:sz="4" w:space="1" w:color="auto"/>
        </w:pBdr>
        <w:jc w:val="both"/>
        <w:rPr>
          <w:color w:val="C45911" w:themeColor="accent2" w:themeShade="BF"/>
          <w:sz w:val="21"/>
          <w:szCs w:val="21"/>
        </w:rPr>
      </w:pPr>
      <w:r w:rsidRPr="00B543E6">
        <w:rPr>
          <w:color w:val="C45911" w:themeColor="accent2" w:themeShade="BF"/>
          <w:sz w:val="21"/>
          <w:szCs w:val="21"/>
        </w:rPr>
        <w:t>Secteurs publics fédéraux de la santé– protocole du 24/06/2021</w:t>
      </w:r>
    </w:p>
    <w:p w14:paraId="0F3566CA" w14:textId="77777777" w:rsidR="00732350" w:rsidRPr="00DB7AF2" w:rsidRDefault="00732350" w:rsidP="000C2F3E">
      <w:pPr>
        <w:jc w:val="right"/>
      </w:pPr>
    </w:p>
    <w:p w14:paraId="1C0875CA" w14:textId="164AB52A" w:rsidR="008769B1" w:rsidRPr="00FD542C" w:rsidRDefault="00625E5F" w:rsidP="008769B1">
      <w:pPr>
        <w:pStyle w:val="Paragraphedeliste"/>
        <w:numPr>
          <w:ilvl w:val="0"/>
          <w:numId w:val="47"/>
        </w:numPr>
        <w:pBdr>
          <w:bottom w:val="single" w:sz="4" w:space="1" w:color="auto"/>
        </w:pBdr>
        <w:spacing w:before="240" w:after="0"/>
        <w:jc w:val="both"/>
        <w:rPr>
          <w:lang w:val="nl-BE"/>
        </w:rPr>
      </w:pPr>
      <w:r>
        <w:rPr>
          <w:b/>
          <w:color w:val="4472C4" w:themeColor="accent5"/>
          <w:sz w:val="26"/>
          <w:szCs w:val="26"/>
          <w:lang w:val="nl-BE"/>
        </w:rPr>
        <w:t>IDENTIFICATION DU TRAVAILLEUR</w:t>
      </w:r>
    </w:p>
    <w:p w14:paraId="700C1E77" w14:textId="73D591F1" w:rsidR="00732350" w:rsidRDefault="00732350" w:rsidP="000C2F3E">
      <w:pPr>
        <w:jc w:val="right"/>
        <w:rPr>
          <w:lang w:val="nl-BE"/>
        </w:rPr>
      </w:pPr>
    </w:p>
    <w:tbl>
      <w:tblPr>
        <w:tblStyle w:val="Grilledutableau"/>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60"/>
        <w:gridCol w:w="5953"/>
      </w:tblGrid>
      <w:tr w:rsidR="001A71C6" w:rsidRPr="00CF08FB" w14:paraId="1DAD0071" w14:textId="77777777" w:rsidTr="007627EF">
        <w:trPr>
          <w:trHeight w:val="711"/>
        </w:trPr>
        <w:tc>
          <w:tcPr>
            <w:tcW w:w="3260" w:type="dxa"/>
          </w:tcPr>
          <w:p w14:paraId="741D41E4" w14:textId="635BDC88" w:rsidR="001A71C6" w:rsidRPr="0006319F" w:rsidRDefault="007627EF" w:rsidP="00CF08FB">
            <w:pPr>
              <w:jc w:val="both"/>
              <w:rPr>
                <w:rFonts w:ascii="Calibri" w:eastAsia="Times New Roman" w:hAnsi="Calibri" w:cs="Times New Roman"/>
                <w:b/>
                <w:bCs/>
                <w:caps/>
                <w:sz w:val="20"/>
                <w:szCs w:val="20"/>
                <w:u w:val="single"/>
                <w:lang w:val="nl-BE" w:eastAsia="fr-FR"/>
              </w:rPr>
            </w:pPr>
            <w:r>
              <w:rPr>
                <w:rFonts w:ascii="Calibri" w:eastAsia="Times New Roman" w:hAnsi="Calibri" w:cs="Times New Roman"/>
                <w:b/>
                <w:bCs/>
                <w:caps/>
                <w:sz w:val="20"/>
                <w:szCs w:val="20"/>
                <w:u w:val="single"/>
                <w:lang w:val="nl-BE" w:eastAsia="fr-FR"/>
              </w:rPr>
              <w:t>NOM:</w:t>
            </w:r>
          </w:p>
          <w:p w14:paraId="7663CCAF" w14:textId="2292C85C" w:rsidR="00A91917" w:rsidRPr="00CF08FB" w:rsidRDefault="00A91917" w:rsidP="00CF08FB">
            <w:pPr>
              <w:jc w:val="both"/>
              <w:rPr>
                <w:rFonts w:ascii="Calibri" w:eastAsia="Times New Roman" w:hAnsi="Calibri" w:cs="Times New Roman"/>
                <w:b/>
                <w:bCs/>
                <w:caps/>
                <w:sz w:val="20"/>
                <w:szCs w:val="20"/>
                <w:u w:val="single"/>
                <w:lang w:val="nl-BE" w:eastAsia="fr-FR"/>
              </w:rPr>
            </w:pPr>
          </w:p>
        </w:tc>
        <w:tc>
          <w:tcPr>
            <w:tcW w:w="5953" w:type="dxa"/>
          </w:tcPr>
          <w:p w14:paraId="6DB040A6" w14:textId="77777777" w:rsidR="001A71C6" w:rsidRPr="00CF08FB" w:rsidRDefault="001A71C6" w:rsidP="00CF08FB">
            <w:pPr>
              <w:jc w:val="both"/>
              <w:rPr>
                <w:rFonts w:ascii="Calibri" w:eastAsia="Times New Roman" w:hAnsi="Calibri" w:cs="Times New Roman"/>
                <w:b/>
                <w:bCs/>
                <w:caps/>
                <w:sz w:val="20"/>
                <w:szCs w:val="20"/>
                <w:u w:val="single"/>
                <w:lang w:val="nl-BE" w:eastAsia="fr-FR"/>
              </w:rPr>
            </w:pPr>
          </w:p>
        </w:tc>
      </w:tr>
      <w:tr w:rsidR="001A71C6" w:rsidRPr="00CF08FB" w14:paraId="79CAC13E" w14:textId="77777777" w:rsidTr="007627EF">
        <w:trPr>
          <w:trHeight w:val="681"/>
        </w:trPr>
        <w:tc>
          <w:tcPr>
            <w:tcW w:w="3260" w:type="dxa"/>
          </w:tcPr>
          <w:p w14:paraId="10F6A454" w14:textId="5690638C" w:rsidR="001A71C6" w:rsidRPr="00CF08FB" w:rsidRDefault="007627EF" w:rsidP="00CF08FB">
            <w:pPr>
              <w:jc w:val="both"/>
              <w:rPr>
                <w:rFonts w:ascii="Calibri" w:eastAsia="Times New Roman" w:hAnsi="Calibri" w:cs="Times New Roman"/>
                <w:b/>
                <w:bCs/>
                <w:caps/>
                <w:sz w:val="20"/>
                <w:szCs w:val="20"/>
                <w:u w:val="single"/>
                <w:lang w:val="nl-BE" w:eastAsia="fr-FR"/>
              </w:rPr>
            </w:pPr>
            <w:r>
              <w:rPr>
                <w:rFonts w:ascii="Calibri" w:eastAsia="Times New Roman" w:hAnsi="Calibri" w:cs="Times New Roman"/>
                <w:b/>
                <w:bCs/>
                <w:caps/>
                <w:sz w:val="20"/>
                <w:szCs w:val="20"/>
                <w:u w:val="single"/>
                <w:lang w:val="nl-BE" w:eastAsia="fr-FR"/>
              </w:rPr>
              <w:t>PRENOM:</w:t>
            </w:r>
          </w:p>
        </w:tc>
        <w:tc>
          <w:tcPr>
            <w:tcW w:w="5953" w:type="dxa"/>
          </w:tcPr>
          <w:p w14:paraId="610AE39C" w14:textId="77777777" w:rsidR="001A71C6" w:rsidRPr="00CF08FB" w:rsidRDefault="001A71C6" w:rsidP="00CF08FB">
            <w:pPr>
              <w:jc w:val="both"/>
              <w:rPr>
                <w:rFonts w:ascii="Calibri" w:eastAsia="Times New Roman" w:hAnsi="Calibri" w:cs="Times New Roman"/>
                <w:b/>
                <w:bCs/>
                <w:caps/>
                <w:sz w:val="20"/>
                <w:szCs w:val="20"/>
                <w:u w:val="single"/>
                <w:lang w:val="nl-BE" w:eastAsia="fr-FR"/>
              </w:rPr>
            </w:pPr>
          </w:p>
        </w:tc>
      </w:tr>
      <w:tr w:rsidR="001A71C6" w:rsidRPr="00CF08FB" w14:paraId="3963D5D1" w14:textId="77777777" w:rsidTr="007627EF">
        <w:trPr>
          <w:trHeight w:val="679"/>
        </w:trPr>
        <w:tc>
          <w:tcPr>
            <w:tcW w:w="3260" w:type="dxa"/>
          </w:tcPr>
          <w:p w14:paraId="7264651A" w14:textId="225B71BB" w:rsidR="001A71C6" w:rsidRPr="00CF08FB" w:rsidRDefault="00625E5F" w:rsidP="00CF08FB">
            <w:pPr>
              <w:jc w:val="both"/>
              <w:rPr>
                <w:rFonts w:ascii="Calibri" w:eastAsia="Times New Roman" w:hAnsi="Calibri" w:cs="Times New Roman"/>
                <w:b/>
                <w:bCs/>
                <w:caps/>
                <w:sz w:val="20"/>
                <w:szCs w:val="20"/>
                <w:u w:val="single"/>
                <w:lang w:val="nl-BE" w:eastAsia="fr-FR"/>
              </w:rPr>
            </w:pPr>
            <w:r>
              <w:rPr>
                <w:rFonts w:ascii="Calibri" w:eastAsia="Times New Roman" w:hAnsi="Calibri" w:cs="Times New Roman"/>
                <w:b/>
                <w:bCs/>
                <w:caps/>
                <w:sz w:val="20"/>
                <w:szCs w:val="20"/>
                <w:u w:val="single"/>
                <w:lang w:val="nl-BE" w:eastAsia="fr-FR"/>
              </w:rPr>
              <w:t>departement/UNITE/</w:t>
            </w:r>
            <w:r w:rsidR="007627EF">
              <w:rPr>
                <w:rFonts w:ascii="Calibri" w:eastAsia="Times New Roman" w:hAnsi="Calibri" w:cs="Times New Roman"/>
                <w:b/>
                <w:bCs/>
                <w:caps/>
                <w:sz w:val="20"/>
                <w:szCs w:val="20"/>
                <w:u w:val="single"/>
                <w:lang w:val="nl-BE" w:eastAsia="fr-FR"/>
              </w:rPr>
              <w:t>SERVICE:</w:t>
            </w:r>
          </w:p>
        </w:tc>
        <w:tc>
          <w:tcPr>
            <w:tcW w:w="5953" w:type="dxa"/>
          </w:tcPr>
          <w:p w14:paraId="108780C6" w14:textId="77777777" w:rsidR="001A71C6" w:rsidRPr="00CF08FB" w:rsidRDefault="001A71C6" w:rsidP="00CF08FB">
            <w:pPr>
              <w:jc w:val="both"/>
              <w:rPr>
                <w:rFonts w:ascii="Calibri" w:eastAsia="Times New Roman" w:hAnsi="Calibri" w:cs="Times New Roman"/>
                <w:b/>
                <w:bCs/>
                <w:caps/>
                <w:sz w:val="20"/>
                <w:szCs w:val="20"/>
                <w:u w:val="single"/>
                <w:lang w:val="nl-BE" w:eastAsia="fr-FR"/>
              </w:rPr>
            </w:pPr>
          </w:p>
        </w:tc>
      </w:tr>
    </w:tbl>
    <w:p w14:paraId="0B1696DB" w14:textId="0B8C19FC" w:rsidR="000F5DE2" w:rsidRPr="00FD542C" w:rsidRDefault="00625E5F" w:rsidP="00FD542C">
      <w:pPr>
        <w:pStyle w:val="Paragraphedeliste"/>
        <w:numPr>
          <w:ilvl w:val="0"/>
          <w:numId w:val="47"/>
        </w:numPr>
        <w:pBdr>
          <w:bottom w:val="single" w:sz="4" w:space="1" w:color="auto"/>
        </w:pBdr>
        <w:spacing w:before="240" w:after="0"/>
        <w:jc w:val="both"/>
        <w:rPr>
          <w:lang w:val="nl-BE"/>
        </w:rPr>
      </w:pPr>
      <w:r>
        <w:rPr>
          <w:b/>
          <w:color w:val="4472C4" w:themeColor="accent5"/>
          <w:sz w:val="26"/>
          <w:szCs w:val="26"/>
          <w:lang w:val="nl-BE"/>
        </w:rPr>
        <w:t>ATTRIBUTION D’UNE FONCTION SECTORIELLE</w:t>
      </w:r>
    </w:p>
    <w:p w14:paraId="7E0B81F8" w14:textId="5DB5B75B" w:rsidR="000F5DE2" w:rsidRDefault="000F5DE2" w:rsidP="00E74815">
      <w:pPr>
        <w:jc w:val="both"/>
        <w:rPr>
          <w:lang w:val="nl-BE"/>
        </w:rPr>
      </w:pPr>
    </w:p>
    <w:p w14:paraId="56167312" w14:textId="071F59FE" w:rsidR="005F1F68" w:rsidRPr="00DB7AF2" w:rsidRDefault="00625E5F" w:rsidP="0023120F">
      <w:pPr>
        <w:pStyle w:val="Paragraphedeliste"/>
        <w:numPr>
          <w:ilvl w:val="0"/>
          <w:numId w:val="49"/>
        </w:numPr>
        <w:jc w:val="both"/>
      </w:pPr>
      <w:r w:rsidRPr="00DB7AF2">
        <w:t xml:space="preserve">Votre (vos) titre(s) </w:t>
      </w:r>
      <w:r w:rsidR="007627EF" w:rsidRPr="00DB7AF2">
        <w:rPr>
          <w:b/>
          <w:bCs/>
        </w:rPr>
        <w:t>effectif(s)</w:t>
      </w:r>
      <w:r w:rsidR="007627EF" w:rsidRPr="00DB7AF2">
        <w:t xml:space="preserve"> </w:t>
      </w:r>
      <w:r w:rsidRPr="00DB7AF2">
        <w:t>de fonction</w:t>
      </w:r>
      <w:r w:rsidR="00D25634" w:rsidRPr="00DB7AF2">
        <w:rPr>
          <w:b/>
          <w:bCs/>
        </w:rPr>
        <w:t xml:space="preserve"> – </w:t>
      </w:r>
      <w:r w:rsidR="007627EF" w:rsidRPr="00DB7AF2">
        <w:rPr>
          <w:b/>
          <w:bCs/>
        </w:rPr>
        <w:t>à la date</w:t>
      </w:r>
      <w:r w:rsidR="005F1F68" w:rsidRPr="00DB7AF2">
        <w:t xml:space="preserve"> </w:t>
      </w:r>
      <w:r w:rsidR="00465E62" w:rsidRPr="00DB7AF2">
        <w:rPr>
          <w:highlight w:val="lightGray"/>
        </w:rPr>
        <w:t>[</w:t>
      </w:r>
      <w:r w:rsidR="005F1F68" w:rsidRPr="00DB7AF2">
        <w:rPr>
          <w:highlight w:val="lightGray"/>
        </w:rPr>
        <w:t>E-1</w:t>
      </w:r>
      <w:r w:rsidR="007627EF" w:rsidRPr="00DB7AF2">
        <w:rPr>
          <w:highlight w:val="lightGray"/>
        </w:rPr>
        <w:t>jour</w:t>
      </w:r>
      <w:proofErr w:type="gramStart"/>
      <w:r w:rsidR="00465E62" w:rsidRPr="00DB7AF2">
        <w:rPr>
          <w:highlight w:val="lightGray"/>
        </w:rPr>
        <w:t>]</w:t>
      </w:r>
      <w:r w:rsidR="005F1F68" w:rsidRPr="00DB7AF2">
        <w:t>:</w:t>
      </w:r>
      <w:proofErr w:type="gramEnd"/>
      <w:r w:rsidR="005F1F68" w:rsidRPr="00DB7AF2">
        <w:t xml:space="preserve"> </w:t>
      </w:r>
    </w:p>
    <w:p w14:paraId="403BE304" w14:textId="77777777" w:rsidR="005C600B" w:rsidRPr="00DB7AF2" w:rsidRDefault="005C600B" w:rsidP="00FE0012">
      <w:pPr>
        <w:pStyle w:val="Paragraphedeliste"/>
        <w:spacing w:after="0"/>
        <w:jc w:val="both"/>
      </w:pPr>
    </w:p>
    <w:p w14:paraId="6131CEF7" w14:textId="296CB11F" w:rsidR="00D25634" w:rsidRPr="00FE0012" w:rsidRDefault="0023120F" w:rsidP="00FE0012">
      <w:pPr>
        <w:pStyle w:val="Paragraphedeliste"/>
        <w:spacing w:after="0"/>
        <w:jc w:val="both"/>
        <w:rPr>
          <w:lang w:val="nl-BE"/>
        </w:rPr>
      </w:pPr>
      <w:r>
        <w:rPr>
          <w:lang w:val="nl-BE"/>
        </w:rPr>
        <w:t>……………………………………………………………………………………………………………………………………………</w:t>
      </w:r>
      <w:r w:rsidR="005C600B">
        <w:rPr>
          <w:lang w:val="nl-BE"/>
        </w:rPr>
        <w:t>………</w:t>
      </w:r>
    </w:p>
    <w:p w14:paraId="6B89B9DE" w14:textId="5628497D" w:rsidR="00465E62" w:rsidRPr="005F1F68" w:rsidRDefault="00465E62" w:rsidP="00FE0012">
      <w:pPr>
        <w:pStyle w:val="Paragraphedeliste"/>
        <w:spacing w:after="0"/>
        <w:jc w:val="both"/>
        <w:rPr>
          <w:lang w:val="nl-BE"/>
        </w:rPr>
      </w:pPr>
      <w:r>
        <w:rPr>
          <w:lang w:val="nl-BE"/>
        </w:rPr>
        <w:t>……………………………………………………………………………………………………………………………………………………</w:t>
      </w:r>
    </w:p>
    <w:p w14:paraId="1AAC89D2" w14:textId="6DCA3D40" w:rsidR="00625E5F" w:rsidRPr="00DB7AF2" w:rsidRDefault="007627EF" w:rsidP="00625E5F">
      <w:pPr>
        <w:pStyle w:val="Paragraphedeliste"/>
        <w:numPr>
          <w:ilvl w:val="0"/>
          <w:numId w:val="48"/>
        </w:numPr>
        <w:jc w:val="both"/>
      </w:pPr>
      <w:r w:rsidRPr="00DB7AF2">
        <w:t>Fonction(s) attribuée(s) et code(s) unique(s) correspondant(s) à la [</w:t>
      </w:r>
      <w:r w:rsidRPr="00DB7AF2">
        <w:rPr>
          <w:highlight w:val="darkGray"/>
        </w:rPr>
        <w:t>date E</w:t>
      </w:r>
      <w:r w:rsidRPr="00DB7AF2">
        <w:t xml:space="preserve">], ou, le cas échéant, d’une fonction </w:t>
      </w:r>
      <w:proofErr w:type="gramStart"/>
      <w:r w:rsidRPr="00DB7AF2">
        <w:t>manquante:</w:t>
      </w:r>
      <w:proofErr w:type="gramEnd"/>
      <w:r w:rsidRPr="00DB7AF2">
        <w:t xml:space="preserve"> </w:t>
      </w:r>
      <w:r w:rsidR="00042538" w:rsidRPr="00DB7AF2">
        <w:t xml:space="preserve"> </w:t>
      </w:r>
    </w:p>
    <w:p w14:paraId="5470696B" w14:textId="77777777" w:rsidR="007627EF" w:rsidRPr="00DB7AF2" w:rsidRDefault="007627EF" w:rsidP="00E7272C">
      <w:pPr>
        <w:pStyle w:val="Paragraphedeliste"/>
        <w:jc w:val="both"/>
      </w:pPr>
    </w:p>
    <w:tbl>
      <w:tblPr>
        <w:tblStyle w:val="Grilledutableau"/>
        <w:tblW w:w="9355" w:type="dxa"/>
        <w:tblInd w:w="421" w:type="dxa"/>
        <w:tblLook w:val="04A0" w:firstRow="1" w:lastRow="0" w:firstColumn="1" w:lastColumn="0" w:noHBand="0" w:noVBand="1"/>
      </w:tblPr>
      <w:tblGrid>
        <w:gridCol w:w="1119"/>
        <w:gridCol w:w="1932"/>
        <w:gridCol w:w="2879"/>
        <w:gridCol w:w="1781"/>
        <w:gridCol w:w="1644"/>
      </w:tblGrid>
      <w:tr w:rsidR="00625E5F" w:rsidRPr="00042210" w14:paraId="0A6BDE24" w14:textId="77777777" w:rsidTr="00FE0012">
        <w:tc>
          <w:tcPr>
            <w:tcW w:w="1119" w:type="dxa"/>
          </w:tcPr>
          <w:p w14:paraId="682FFD5A" w14:textId="4FBCD57E" w:rsidR="00625E5F" w:rsidRPr="007627EF" w:rsidRDefault="00625E5F" w:rsidP="00FC2EAD">
            <w:pPr>
              <w:pStyle w:val="Paragraphedeliste"/>
              <w:ind w:left="0"/>
              <w:jc w:val="center"/>
              <w:rPr>
                <w:b/>
                <w:sz w:val="16"/>
                <w:szCs w:val="16"/>
              </w:rPr>
            </w:pPr>
            <w:r w:rsidRPr="007627EF">
              <w:rPr>
                <w:b/>
                <w:sz w:val="16"/>
                <w:szCs w:val="16"/>
              </w:rPr>
              <w:t>Maximum 3 fonctions en cas d’hybridation</w:t>
            </w:r>
          </w:p>
        </w:tc>
        <w:tc>
          <w:tcPr>
            <w:tcW w:w="1932" w:type="dxa"/>
          </w:tcPr>
          <w:p w14:paraId="14174B27" w14:textId="77777777" w:rsidR="00625E5F" w:rsidRDefault="00625E5F" w:rsidP="00FC2EAD">
            <w:pPr>
              <w:pStyle w:val="Paragraphedeliste"/>
              <w:ind w:left="0"/>
              <w:jc w:val="center"/>
              <w:rPr>
                <w:b/>
                <w:sz w:val="21"/>
                <w:szCs w:val="21"/>
                <w:lang w:val="en-US"/>
              </w:rPr>
            </w:pPr>
            <w:r w:rsidRPr="00AC763E">
              <w:rPr>
                <w:b/>
                <w:sz w:val="21"/>
                <w:szCs w:val="21"/>
                <w:lang w:val="en-US"/>
              </w:rPr>
              <w:t xml:space="preserve">“Code IFIC” </w:t>
            </w:r>
            <w:proofErr w:type="spellStart"/>
            <w:r w:rsidRPr="00AC763E">
              <w:rPr>
                <w:b/>
                <w:sz w:val="21"/>
                <w:szCs w:val="21"/>
                <w:lang w:val="en-US"/>
              </w:rPr>
              <w:t>ou</w:t>
            </w:r>
            <w:proofErr w:type="spellEnd"/>
            <w:r w:rsidRPr="00AC763E">
              <w:rPr>
                <w:b/>
                <w:sz w:val="21"/>
                <w:szCs w:val="21"/>
                <w:lang w:val="en-US"/>
              </w:rPr>
              <w:t xml:space="preserve"> “</w:t>
            </w:r>
            <w:proofErr w:type="spellStart"/>
            <w:r w:rsidRPr="00AC763E">
              <w:rPr>
                <w:b/>
                <w:sz w:val="21"/>
                <w:szCs w:val="21"/>
                <w:lang w:val="en-US"/>
              </w:rPr>
              <w:t>Manquante</w:t>
            </w:r>
            <w:proofErr w:type="spellEnd"/>
            <w:r w:rsidRPr="00AC763E">
              <w:rPr>
                <w:b/>
                <w:sz w:val="21"/>
                <w:szCs w:val="21"/>
                <w:lang w:val="en-US"/>
              </w:rPr>
              <w:t>”</w:t>
            </w:r>
          </w:p>
          <w:p w14:paraId="5CAAC865" w14:textId="77777777" w:rsidR="00625E5F" w:rsidRPr="0049258E" w:rsidRDefault="00625E5F" w:rsidP="00FC2EAD">
            <w:pPr>
              <w:pStyle w:val="Paragraphedeliste"/>
              <w:ind w:left="0"/>
              <w:jc w:val="center"/>
              <w:rPr>
                <w:rFonts w:ascii="Calibri" w:hAnsi="Calibri"/>
                <w:bCs/>
                <w:sz w:val="16"/>
                <w:szCs w:val="16"/>
              </w:rPr>
            </w:pPr>
            <w:r w:rsidRPr="0049258E">
              <w:rPr>
                <w:rFonts w:ascii="Calibri" w:hAnsi="Calibri"/>
                <w:bCs/>
                <w:sz w:val="16"/>
                <w:szCs w:val="16"/>
              </w:rPr>
              <w:t>4 chiffres (ex : 6170)</w:t>
            </w:r>
          </w:p>
          <w:p w14:paraId="1ED6B17F" w14:textId="0ABC5AE3" w:rsidR="00625E5F" w:rsidRPr="00AC763E" w:rsidRDefault="00625E5F" w:rsidP="00FC2EAD">
            <w:pPr>
              <w:pStyle w:val="Paragraphedeliste"/>
              <w:ind w:left="0"/>
              <w:jc w:val="center"/>
              <w:rPr>
                <w:b/>
                <w:sz w:val="21"/>
                <w:szCs w:val="21"/>
                <w:lang w:val="en-US"/>
              </w:rPr>
            </w:pPr>
            <w:r w:rsidRPr="0049258E">
              <w:rPr>
                <w:rFonts w:ascii="Calibri" w:hAnsi="Calibri"/>
                <w:bCs/>
                <w:sz w:val="16"/>
                <w:szCs w:val="16"/>
              </w:rPr>
              <w:t xml:space="preserve">(Si fonction sectorielle IFIC sinon indiquez </w:t>
            </w:r>
            <w:r w:rsidR="00920D96">
              <w:rPr>
                <w:rFonts w:ascii="Calibri" w:hAnsi="Calibri"/>
                <w:bCs/>
                <w:sz w:val="16"/>
                <w:szCs w:val="16"/>
              </w:rPr>
              <w:t xml:space="preserve">« Manquant » </w:t>
            </w:r>
            <w:r w:rsidRPr="0049258E">
              <w:rPr>
                <w:rFonts w:ascii="Calibri" w:hAnsi="Calibri"/>
                <w:bCs/>
                <w:sz w:val="16"/>
                <w:szCs w:val="16"/>
              </w:rPr>
              <w:t>pour les fonctions manquantes)</w:t>
            </w:r>
          </w:p>
        </w:tc>
        <w:tc>
          <w:tcPr>
            <w:tcW w:w="2879" w:type="dxa"/>
          </w:tcPr>
          <w:p w14:paraId="2D6410B5" w14:textId="77777777" w:rsidR="00625E5F" w:rsidRDefault="00625E5F" w:rsidP="00FC2EAD">
            <w:pPr>
              <w:pStyle w:val="Paragraphedeliste"/>
              <w:ind w:left="0"/>
              <w:jc w:val="center"/>
              <w:rPr>
                <w:rFonts w:ascii="Calibri" w:hAnsi="Calibri"/>
                <w:b/>
              </w:rPr>
            </w:pPr>
            <w:proofErr w:type="spellStart"/>
            <w:r w:rsidRPr="00AC763E">
              <w:rPr>
                <w:b/>
                <w:sz w:val="21"/>
                <w:szCs w:val="21"/>
                <w:lang w:val="en-US"/>
              </w:rPr>
              <w:t>Intitulé</w:t>
            </w:r>
            <w:proofErr w:type="spellEnd"/>
            <w:r w:rsidRPr="00AC763E">
              <w:rPr>
                <w:b/>
                <w:sz w:val="21"/>
                <w:szCs w:val="21"/>
                <w:lang w:val="en-US"/>
              </w:rPr>
              <w:t xml:space="preserve"> de la </w:t>
            </w:r>
            <w:proofErr w:type="spellStart"/>
            <w:r w:rsidRPr="00AC763E">
              <w:rPr>
                <w:b/>
                <w:sz w:val="21"/>
                <w:szCs w:val="21"/>
                <w:lang w:val="en-US"/>
              </w:rPr>
              <w:t>fonction</w:t>
            </w:r>
            <w:proofErr w:type="spellEnd"/>
            <w:r>
              <w:rPr>
                <w:rFonts w:ascii="Calibri" w:hAnsi="Calibri"/>
                <w:b/>
              </w:rPr>
              <w:t xml:space="preserve"> sectorielle </w:t>
            </w:r>
          </w:p>
          <w:p w14:paraId="72E1B2BD" w14:textId="41332B46" w:rsidR="00625E5F" w:rsidRPr="00AC763E" w:rsidRDefault="00625E5F" w:rsidP="00FC2EAD">
            <w:pPr>
              <w:pStyle w:val="Paragraphedeliste"/>
              <w:ind w:left="0"/>
              <w:jc w:val="center"/>
              <w:rPr>
                <w:b/>
                <w:sz w:val="21"/>
                <w:szCs w:val="21"/>
                <w:lang w:val="en-US"/>
              </w:rPr>
            </w:pPr>
            <w:r w:rsidRPr="00FE75C3">
              <w:rPr>
                <w:rFonts w:ascii="Calibri" w:hAnsi="Calibri"/>
                <w:bCs/>
                <w:sz w:val="16"/>
                <w:szCs w:val="16"/>
              </w:rPr>
              <w:t>(</w:t>
            </w:r>
            <w:proofErr w:type="gramStart"/>
            <w:r w:rsidRPr="00FE75C3">
              <w:rPr>
                <w:rFonts w:ascii="Calibri" w:hAnsi="Calibri"/>
                <w:bCs/>
                <w:sz w:val="16"/>
                <w:szCs w:val="16"/>
              </w:rPr>
              <w:t>ou</w:t>
            </w:r>
            <w:proofErr w:type="gramEnd"/>
            <w:r w:rsidRPr="00FE75C3">
              <w:rPr>
                <w:rFonts w:ascii="Calibri" w:hAnsi="Calibri"/>
                <w:bCs/>
                <w:sz w:val="16"/>
                <w:szCs w:val="16"/>
              </w:rPr>
              <w:t xml:space="preserve"> manquante</w:t>
            </w:r>
            <w:r w:rsidR="00920D96">
              <w:rPr>
                <w:rFonts w:ascii="Calibri" w:hAnsi="Calibri"/>
                <w:bCs/>
                <w:sz w:val="16"/>
                <w:szCs w:val="16"/>
              </w:rPr>
              <w:t>,</w:t>
            </w:r>
            <w:r w:rsidRPr="00FE75C3">
              <w:rPr>
                <w:rFonts w:ascii="Calibri" w:hAnsi="Calibri"/>
                <w:bCs/>
                <w:sz w:val="16"/>
                <w:szCs w:val="16"/>
              </w:rPr>
              <w:t xml:space="preserve"> le cas échéant)</w:t>
            </w:r>
          </w:p>
        </w:tc>
        <w:tc>
          <w:tcPr>
            <w:tcW w:w="1781" w:type="dxa"/>
          </w:tcPr>
          <w:p w14:paraId="5792E555" w14:textId="6570D5D2" w:rsidR="00625E5F" w:rsidRPr="00AC763E" w:rsidRDefault="00625E5F" w:rsidP="00FC2EAD">
            <w:pPr>
              <w:pStyle w:val="Paragraphedeliste"/>
              <w:ind w:left="0"/>
              <w:jc w:val="center"/>
              <w:rPr>
                <w:b/>
                <w:sz w:val="21"/>
                <w:szCs w:val="21"/>
                <w:lang w:val="en-US"/>
              </w:rPr>
            </w:pPr>
            <w:r w:rsidRPr="00AC763E">
              <w:rPr>
                <w:b/>
                <w:sz w:val="21"/>
                <w:szCs w:val="21"/>
                <w:lang w:val="en-US"/>
              </w:rPr>
              <w:t xml:space="preserve"> </w:t>
            </w:r>
            <w:proofErr w:type="spellStart"/>
            <w:r w:rsidRPr="00AC763E">
              <w:rPr>
                <w:b/>
                <w:sz w:val="21"/>
                <w:szCs w:val="21"/>
                <w:lang w:val="en-US"/>
              </w:rPr>
              <w:t>Catégorie</w:t>
            </w:r>
            <w:proofErr w:type="spellEnd"/>
            <w:r w:rsidR="005E4CAA">
              <w:rPr>
                <w:b/>
                <w:sz w:val="21"/>
                <w:szCs w:val="21"/>
                <w:lang w:val="en-US"/>
              </w:rPr>
              <w:t xml:space="preserve"> IFIC</w:t>
            </w:r>
            <w:r w:rsidR="00920D96">
              <w:rPr>
                <w:rStyle w:val="Appelnotedebasdep"/>
                <w:b/>
                <w:sz w:val="21"/>
                <w:szCs w:val="21"/>
                <w:lang w:val="en-US"/>
              </w:rPr>
              <w:footnoteReference w:id="2"/>
            </w:r>
          </w:p>
        </w:tc>
        <w:tc>
          <w:tcPr>
            <w:tcW w:w="1644" w:type="dxa"/>
          </w:tcPr>
          <w:p w14:paraId="3974E4A4" w14:textId="77777777" w:rsidR="00625E5F" w:rsidRDefault="00625E5F" w:rsidP="00FC2EAD">
            <w:pPr>
              <w:pStyle w:val="Paragraphedeliste"/>
              <w:ind w:left="0"/>
              <w:jc w:val="center"/>
              <w:rPr>
                <w:rFonts w:ascii="Calibri" w:hAnsi="Calibri"/>
                <w:b/>
              </w:rPr>
            </w:pPr>
            <w:r>
              <w:rPr>
                <w:rFonts w:ascii="Calibri" w:hAnsi="Calibri"/>
                <w:b/>
              </w:rPr>
              <w:t xml:space="preserve">% d’attribution de la fonction </w:t>
            </w:r>
          </w:p>
          <w:p w14:paraId="54743D98" w14:textId="77777777" w:rsidR="00625E5F" w:rsidRPr="00AC763E" w:rsidRDefault="00625E5F" w:rsidP="00FC2EAD">
            <w:pPr>
              <w:pStyle w:val="Paragraphedeliste"/>
              <w:ind w:left="0"/>
              <w:jc w:val="center"/>
              <w:rPr>
                <w:b/>
                <w:sz w:val="21"/>
                <w:szCs w:val="21"/>
                <w:lang w:val="en-US"/>
              </w:rPr>
            </w:pPr>
            <w:r>
              <w:rPr>
                <w:rFonts w:ascii="Calibri" w:hAnsi="Calibri"/>
                <w:bCs/>
                <w:sz w:val="16"/>
                <w:szCs w:val="16"/>
              </w:rPr>
              <w:t>(</w:t>
            </w:r>
            <w:r w:rsidRPr="0049258E">
              <w:rPr>
                <w:rFonts w:ascii="Calibri" w:hAnsi="Calibri"/>
                <w:bCs/>
                <w:sz w:val="16"/>
                <w:szCs w:val="16"/>
              </w:rPr>
              <w:t xml:space="preserve">Attention : en cas d’hybridation, la somme des pourcentages combinés </w:t>
            </w:r>
            <w:r>
              <w:rPr>
                <w:rFonts w:ascii="Calibri" w:hAnsi="Calibri"/>
                <w:bCs/>
                <w:sz w:val="16"/>
                <w:szCs w:val="16"/>
              </w:rPr>
              <w:t xml:space="preserve">est égale à </w:t>
            </w:r>
            <w:r w:rsidRPr="0049258E">
              <w:rPr>
                <w:rFonts w:ascii="Calibri" w:hAnsi="Calibri"/>
                <w:bCs/>
                <w:sz w:val="16"/>
                <w:szCs w:val="16"/>
              </w:rPr>
              <w:t xml:space="preserve"> 100 %)</w:t>
            </w:r>
          </w:p>
        </w:tc>
      </w:tr>
      <w:tr w:rsidR="00625E5F" w:rsidRPr="00AC763E" w14:paraId="6951D2EB" w14:textId="77777777" w:rsidTr="00FE0012">
        <w:tc>
          <w:tcPr>
            <w:tcW w:w="1119" w:type="dxa"/>
          </w:tcPr>
          <w:p w14:paraId="6735D076" w14:textId="77777777" w:rsidR="00625E5F" w:rsidRPr="00AC763E" w:rsidRDefault="00625E5F" w:rsidP="00FC2EAD">
            <w:pPr>
              <w:pStyle w:val="Paragraphedeliste"/>
              <w:ind w:left="0"/>
              <w:jc w:val="both"/>
              <w:rPr>
                <w:b/>
                <w:sz w:val="21"/>
                <w:szCs w:val="21"/>
                <w:lang w:val="en-US"/>
              </w:rPr>
            </w:pPr>
            <w:r w:rsidRPr="00AC763E">
              <w:rPr>
                <w:b/>
                <w:sz w:val="21"/>
                <w:szCs w:val="21"/>
                <w:lang w:val="en-US"/>
              </w:rPr>
              <w:t>1</w:t>
            </w:r>
          </w:p>
        </w:tc>
        <w:tc>
          <w:tcPr>
            <w:tcW w:w="1932" w:type="dxa"/>
          </w:tcPr>
          <w:p w14:paraId="168B205A" w14:textId="77777777" w:rsidR="00625E5F" w:rsidRDefault="00625E5F" w:rsidP="00FC2EAD">
            <w:pPr>
              <w:pStyle w:val="Paragraphedeliste"/>
              <w:ind w:left="0"/>
              <w:jc w:val="both"/>
              <w:rPr>
                <w:sz w:val="21"/>
                <w:szCs w:val="21"/>
                <w:lang w:val="en-US"/>
              </w:rPr>
            </w:pPr>
          </w:p>
          <w:p w14:paraId="7264DC3B" w14:textId="77777777" w:rsidR="00625E5F" w:rsidRPr="00AC763E" w:rsidRDefault="00625E5F" w:rsidP="00FC2EAD">
            <w:pPr>
              <w:pStyle w:val="Paragraphedeliste"/>
              <w:ind w:left="0"/>
              <w:jc w:val="both"/>
              <w:rPr>
                <w:sz w:val="21"/>
                <w:szCs w:val="21"/>
                <w:lang w:val="en-US"/>
              </w:rPr>
            </w:pPr>
          </w:p>
        </w:tc>
        <w:tc>
          <w:tcPr>
            <w:tcW w:w="2879" w:type="dxa"/>
          </w:tcPr>
          <w:p w14:paraId="2261C4D6" w14:textId="77777777" w:rsidR="00625E5F" w:rsidRPr="00AC763E" w:rsidRDefault="00625E5F" w:rsidP="00FC2EAD">
            <w:pPr>
              <w:pStyle w:val="Paragraphedeliste"/>
              <w:ind w:left="0"/>
              <w:jc w:val="both"/>
              <w:rPr>
                <w:sz w:val="21"/>
                <w:szCs w:val="21"/>
                <w:lang w:val="en-US"/>
              </w:rPr>
            </w:pPr>
          </w:p>
        </w:tc>
        <w:tc>
          <w:tcPr>
            <w:tcW w:w="1781" w:type="dxa"/>
          </w:tcPr>
          <w:p w14:paraId="1BC913E5" w14:textId="77777777" w:rsidR="00625E5F" w:rsidRPr="00AC763E" w:rsidRDefault="00625E5F" w:rsidP="00FC2EAD">
            <w:pPr>
              <w:pStyle w:val="Paragraphedeliste"/>
              <w:ind w:left="0"/>
              <w:jc w:val="center"/>
              <w:rPr>
                <w:sz w:val="21"/>
                <w:szCs w:val="21"/>
              </w:rPr>
            </w:pPr>
          </w:p>
        </w:tc>
        <w:tc>
          <w:tcPr>
            <w:tcW w:w="1644" w:type="dxa"/>
          </w:tcPr>
          <w:p w14:paraId="0C0CFCFB" w14:textId="77777777" w:rsidR="00625E5F" w:rsidRPr="00AC763E" w:rsidRDefault="00625E5F" w:rsidP="00FC2EAD">
            <w:pPr>
              <w:pStyle w:val="Paragraphedeliste"/>
              <w:ind w:left="0"/>
              <w:jc w:val="center"/>
              <w:rPr>
                <w:sz w:val="21"/>
                <w:szCs w:val="21"/>
              </w:rPr>
            </w:pPr>
            <w:r>
              <w:rPr>
                <w:sz w:val="21"/>
                <w:szCs w:val="21"/>
              </w:rPr>
              <w:t>%</w:t>
            </w:r>
          </w:p>
        </w:tc>
      </w:tr>
      <w:tr w:rsidR="00625E5F" w:rsidRPr="00AC763E" w14:paraId="7CD0AC62" w14:textId="77777777" w:rsidTr="00FE0012">
        <w:tc>
          <w:tcPr>
            <w:tcW w:w="1119" w:type="dxa"/>
          </w:tcPr>
          <w:p w14:paraId="031561E2" w14:textId="77777777" w:rsidR="00625E5F" w:rsidRPr="00AC763E" w:rsidRDefault="00625E5F" w:rsidP="00FC2EAD">
            <w:pPr>
              <w:pStyle w:val="Paragraphedeliste"/>
              <w:ind w:left="0"/>
              <w:jc w:val="both"/>
              <w:rPr>
                <w:b/>
                <w:sz w:val="21"/>
                <w:szCs w:val="21"/>
              </w:rPr>
            </w:pPr>
            <w:r w:rsidRPr="00AC763E">
              <w:rPr>
                <w:b/>
                <w:sz w:val="21"/>
                <w:szCs w:val="21"/>
              </w:rPr>
              <w:t>2</w:t>
            </w:r>
          </w:p>
        </w:tc>
        <w:tc>
          <w:tcPr>
            <w:tcW w:w="1932" w:type="dxa"/>
          </w:tcPr>
          <w:p w14:paraId="6658CCC7" w14:textId="77777777" w:rsidR="00625E5F" w:rsidRDefault="00625E5F" w:rsidP="00FC2EAD">
            <w:pPr>
              <w:pStyle w:val="Paragraphedeliste"/>
              <w:ind w:left="0"/>
              <w:jc w:val="both"/>
              <w:rPr>
                <w:sz w:val="21"/>
                <w:szCs w:val="21"/>
              </w:rPr>
            </w:pPr>
          </w:p>
          <w:p w14:paraId="77B4D88A" w14:textId="77777777" w:rsidR="00625E5F" w:rsidRPr="00AC763E" w:rsidRDefault="00625E5F" w:rsidP="00FC2EAD">
            <w:pPr>
              <w:pStyle w:val="Paragraphedeliste"/>
              <w:ind w:left="0"/>
              <w:jc w:val="both"/>
              <w:rPr>
                <w:sz w:val="21"/>
                <w:szCs w:val="21"/>
              </w:rPr>
            </w:pPr>
          </w:p>
        </w:tc>
        <w:tc>
          <w:tcPr>
            <w:tcW w:w="2879" w:type="dxa"/>
          </w:tcPr>
          <w:p w14:paraId="6FE42CB4" w14:textId="77777777" w:rsidR="00625E5F" w:rsidRPr="00AC763E" w:rsidRDefault="00625E5F" w:rsidP="00FC2EAD">
            <w:pPr>
              <w:pStyle w:val="Paragraphedeliste"/>
              <w:ind w:left="0"/>
              <w:jc w:val="both"/>
              <w:rPr>
                <w:sz w:val="21"/>
                <w:szCs w:val="21"/>
              </w:rPr>
            </w:pPr>
          </w:p>
        </w:tc>
        <w:tc>
          <w:tcPr>
            <w:tcW w:w="1781" w:type="dxa"/>
          </w:tcPr>
          <w:p w14:paraId="1F93D7EC" w14:textId="77777777" w:rsidR="00625E5F" w:rsidRPr="00AC763E" w:rsidRDefault="00625E5F" w:rsidP="00FC2EAD">
            <w:pPr>
              <w:pStyle w:val="Paragraphedeliste"/>
              <w:ind w:left="0"/>
              <w:jc w:val="center"/>
              <w:rPr>
                <w:sz w:val="21"/>
                <w:szCs w:val="21"/>
              </w:rPr>
            </w:pPr>
          </w:p>
        </w:tc>
        <w:tc>
          <w:tcPr>
            <w:tcW w:w="1644" w:type="dxa"/>
          </w:tcPr>
          <w:p w14:paraId="05CF4D2F" w14:textId="77777777" w:rsidR="00625E5F" w:rsidRPr="00AC763E" w:rsidRDefault="00625E5F" w:rsidP="00FC2EAD">
            <w:pPr>
              <w:pStyle w:val="Paragraphedeliste"/>
              <w:ind w:left="0"/>
              <w:jc w:val="center"/>
              <w:rPr>
                <w:sz w:val="21"/>
                <w:szCs w:val="21"/>
              </w:rPr>
            </w:pPr>
            <w:r>
              <w:rPr>
                <w:sz w:val="21"/>
                <w:szCs w:val="21"/>
              </w:rPr>
              <w:t>%</w:t>
            </w:r>
          </w:p>
        </w:tc>
      </w:tr>
      <w:tr w:rsidR="00625E5F" w:rsidRPr="00AC763E" w14:paraId="7D6783E8" w14:textId="77777777" w:rsidTr="00FE0012">
        <w:tc>
          <w:tcPr>
            <w:tcW w:w="1119" w:type="dxa"/>
          </w:tcPr>
          <w:p w14:paraId="6C722129" w14:textId="77777777" w:rsidR="00625E5F" w:rsidRPr="00AC763E" w:rsidRDefault="00625E5F" w:rsidP="00FC2EAD">
            <w:pPr>
              <w:pStyle w:val="Paragraphedeliste"/>
              <w:ind w:left="0"/>
              <w:jc w:val="both"/>
              <w:rPr>
                <w:b/>
                <w:sz w:val="21"/>
                <w:szCs w:val="21"/>
              </w:rPr>
            </w:pPr>
            <w:r w:rsidRPr="00AC763E">
              <w:rPr>
                <w:b/>
                <w:sz w:val="21"/>
                <w:szCs w:val="21"/>
              </w:rPr>
              <w:t>3</w:t>
            </w:r>
          </w:p>
        </w:tc>
        <w:tc>
          <w:tcPr>
            <w:tcW w:w="1932" w:type="dxa"/>
          </w:tcPr>
          <w:p w14:paraId="716F21F2" w14:textId="77777777" w:rsidR="00625E5F" w:rsidRDefault="00625E5F" w:rsidP="00FC2EAD">
            <w:pPr>
              <w:pStyle w:val="Paragraphedeliste"/>
              <w:ind w:left="0"/>
              <w:jc w:val="both"/>
              <w:rPr>
                <w:sz w:val="21"/>
                <w:szCs w:val="21"/>
              </w:rPr>
            </w:pPr>
          </w:p>
          <w:p w14:paraId="4F762B16" w14:textId="77777777" w:rsidR="00625E5F" w:rsidRPr="00AC763E" w:rsidRDefault="00625E5F" w:rsidP="00FC2EAD">
            <w:pPr>
              <w:pStyle w:val="Paragraphedeliste"/>
              <w:ind w:left="0"/>
              <w:jc w:val="both"/>
              <w:rPr>
                <w:sz w:val="21"/>
                <w:szCs w:val="21"/>
              </w:rPr>
            </w:pPr>
          </w:p>
        </w:tc>
        <w:tc>
          <w:tcPr>
            <w:tcW w:w="2879" w:type="dxa"/>
          </w:tcPr>
          <w:p w14:paraId="035FD3AC" w14:textId="77777777" w:rsidR="00625E5F" w:rsidRPr="00AC763E" w:rsidRDefault="00625E5F" w:rsidP="00FC2EAD">
            <w:pPr>
              <w:pStyle w:val="Paragraphedeliste"/>
              <w:ind w:left="0"/>
              <w:jc w:val="both"/>
              <w:rPr>
                <w:sz w:val="21"/>
                <w:szCs w:val="21"/>
              </w:rPr>
            </w:pPr>
          </w:p>
        </w:tc>
        <w:tc>
          <w:tcPr>
            <w:tcW w:w="1781" w:type="dxa"/>
          </w:tcPr>
          <w:p w14:paraId="0E481773" w14:textId="77777777" w:rsidR="00625E5F" w:rsidRPr="00AC763E" w:rsidRDefault="00625E5F" w:rsidP="00FC2EAD">
            <w:pPr>
              <w:pStyle w:val="Paragraphedeliste"/>
              <w:ind w:left="0"/>
              <w:jc w:val="center"/>
              <w:rPr>
                <w:sz w:val="21"/>
                <w:szCs w:val="21"/>
              </w:rPr>
            </w:pPr>
          </w:p>
        </w:tc>
        <w:tc>
          <w:tcPr>
            <w:tcW w:w="1644" w:type="dxa"/>
          </w:tcPr>
          <w:p w14:paraId="7EB83F76" w14:textId="77777777" w:rsidR="00625E5F" w:rsidRPr="00AC763E" w:rsidRDefault="00625E5F" w:rsidP="00FC2EAD">
            <w:pPr>
              <w:pStyle w:val="Paragraphedeliste"/>
              <w:ind w:left="0"/>
              <w:jc w:val="center"/>
              <w:rPr>
                <w:sz w:val="21"/>
                <w:szCs w:val="21"/>
              </w:rPr>
            </w:pPr>
            <w:r>
              <w:rPr>
                <w:sz w:val="21"/>
                <w:szCs w:val="21"/>
              </w:rPr>
              <w:t>%</w:t>
            </w:r>
          </w:p>
        </w:tc>
      </w:tr>
    </w:tbl>
    <w:p w14:paraId="5D46F33F" w14:textId="77777777" w:rsidR="00FE0012" w:rsidRDefault="00FE0012" w:rsidP="00572C09">
      <w:pPr>
        <w:jc w:val="both"/>
        <w:rPr>
          <w:b/>
          <w:bCs/>
          <w:sz w:val="21"/>
          <w:szCs w:val="21"/>
          <w:u w:val="single"/>
        </w:rPr>
      </w:pPr>
      <w:bookmarkStart w:id="0" w:name="_Hlk95492114"/>
    </w:p>
    <w:p w14:paraId="589D5CC6" w14:textId="49D3CC07" w:rsidR="00625E5F" w:rsidRPr="00A54B84" w:rsidRDefault="00FE0012" w:rsidP="00572C09">
      <w:pPr>
        <w:jc w:val="both"/>
        <w:rPr>
          <w:sz w:val="21"/>
          <w:szCs w:val="21"/>
        </w:rPr>
      </w:pPr>
      <w:r>
        <w:rPr>
          <w:b/>
          <w:bCs/>
          <w:sz w:val="21"/>
          <w:szCs w:val="21"/>
          <w:u w:val="single"/>
        </w:rPr>
        <w:t>Im</w:t>
      </w:r>
      <w:r w:rsidR="00625E5F" w:rsidRPr="007627EF">
        <w:rPr>
          <w:b/>
          <w:bCs/>
          <w:sz w:val="21"/>
          <w:szCs w:val="21"/>
          <w:u w:val="single"/>
        </w:rPr>
        <w:t>portant :</w:t>
      </w:r>
      <w:r w:rsidR="00625E5F">
        <w:rPr>
          <w:sz w:val="21"/>
          <w:szCs w:val="21"/>
        </w:rPr>
        <w:t xml:space="preserve"> nous vous invitons lire attentivement les instructions du courrier joint à cette fiche et respecter les procédures qui sont décrites.  Nous vous prions d’accuser réception de la présente selon les modalités prévues au sein de l’institution.</w:t>
      </w:r>
      <w:bookmarkEnd w:id="0"/>
    </w:p>
    <w:sectPr w:rsidR="00625E5F" w:rsidRPr="00A54B84" w:rsidSect="00FE0012">
      <w:footerReference w:type="default" r:id="rId11"/>
      <w:pgSz w:w="11906" w:h="16838"/>
      <w:pgMar w:top="567" w:right="99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47A1" w14:textId="77777777" w:rsidR="00C8085A" w:rsidRDefault="00C8085A" w:rsidP="007562D0">
      <w:pPr>
        <w:spacing w:after="0" w:line="240" w:lineRule="auto"/>
      </w:pPr>
      <w:r>
        <w:separator/>
      </w:r>
    </w:p>
  </w:endnote>
  <w:endnote w:type="continuationSeparator" w:id="0">
    <w:p w14:paraId="394F3B84" w14:textId="77777777" w:rsidR="00C8085A" w:rsidRDefault="00C8085A" w:rsidP="0075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1297" w14:textId="2C27CF45" w:rsidR="00C8085A" w:rsidRDefault="00C8085A">
    <w:pPr>
      <w:pStyle w:val="Pieddepage"/>
      <w:jc w:val="right"/>
    </w:pPr>
  </w:p>
  <w:p w14:paraId="51FF0FA2" w14:textId="77777777" w:rsidR="00C8085A" w:rsidRDefault="00C808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8889" w14:textId="77777777" w:rsidR="00C8085A" w:rsidRDefault="00C8085A" w:rsidP="007562D0">
      <w:pPr>
        <w:spacing w:after="0" w:line="240" w:lineRule="auto"/>
      </w:pPr>
      <w:r>
        <w:separator/>
      </w:r>
    </w:p>
  </w:footnote>
  <w:footnote w:type="continuationSeparator" w:id="0">
    <w:p w14:paraId="3931E57F" w14:textId="77777777" w:rsidR="00C8085A" w:rsidRDefault="00C8085A" w:rsidP="007562D0">
      <w:pPr>
        <w:spacing w:after="0" w:line="240" w:lineRule="auto"/>
      </w:pPr>
      <w:r>
        <w:continuationSeparator/>
      </w:r>
    </w:p>
  </w:footnote>
  <w:footnote w:id="1">
    <w:p w14:paraId="0C15189F" w14:textId="50493945" w:rsidR="00163145" w:rsidRPr="00163145" w:rsidRDefault="00163145">
      <w:pPr>
        <w:pStyle w:val="Notedebasdepage"/>
        <w:rPr>
          <w:lang w:val="fr-FR"/>
        </w:rPr>
      </w:pPr>
      <w:r>
        <w:rPr>
          <w:rStyle w:val="Appelnotedebasdep"/>
        </w:rPr>
        <w:footnoteRef/>
      </w:r>
      <w:r>
        <w:t xml:space="preserve"> Les travailleurs exerçant une fonction pour laquelle le barème IFIC est activé retrouveront ces informations sur leur fiche de simulation individuelle. </w:t>
      </w:r>
    </w:p>
  </w:footnote>
  <w:footnote w:id="2">
    <w:p w14:paraId="08F01062" w14:textId="48F05D33" w:rsidR="00920D96" w:rsidRPr="00DB7AF2" w:rsidRDefault="00920D96" w:rsidP="00DB7AF2">
      <w:pPr>
        <w:pStyle w:val="Notedebasdepage"/>
        <w:jc w:val="both"/>
        <w:rPr>
          <w:lang w:val="fr-FR"/>
        </w:rPr>
      </w:pPr>
      <w:r>
        <w:rPr>
          <w:rStyle w:val="Appelnotedebasdep"/>
        </w:rPr>
        <w:footnoteRef/>
      </w:r>
      <w:r>
        <w:t xml:space="preserve"> </w:t>
      </w:r>
      <w:r>
        <w:rPr>
          <w:lang w:val="fr-FR"/>
        </w:rPr>
        <w:t>Il s’agit de la catégorie à laquelle la fonction sectorielle IFIC appartient (ou de la catégorie dans laquelle la fonction a été positionnée par comparaison avec les fonctions sectorielles IFIC existantes, dans le cas d’une fonction manquante), sans préjudice des règles de différenciation barémique (14/14b) qui s’appliquent aux fonctions d’infirmiers et d’éducateurs au sein du département Infirmier-soignant. Si le barème IFIC de la fonction que vous exercez est activé, le barème qui vous est applicable apparaitra clairement sur votre fiche de simulation salariale (14 ou 14b, pour une fonction d’infirmier ou d’éducateur de catégorie 14 au sein du département infirmier-</w:t>
      </w:r>
      <w:r w:rsidR="007A0EBC">
        <w:rPr>
          <w:lang w:val="fr-FR"/>
        </w:rPr>
        <w:t>soignant</w:t>
      </w:r>
      <w:r>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744"/>
    <w:multiLevelType w:val="hybridMultilevel"/>
    <w:tmpl w:val="9ABA4194"/>
    <w:lvl w:ilvl="0" w:tplc="80305980">
      <w:numFmt w:val="bullet"/>
      <w:lvlText w:val="-"/>
      <w:lvlJc w:val="left"/>
      <w:pPr>
        <w:ind w:left="1636" w:hanging="360"/>
      </w:pPr>
      <w:rPr>
        <w:rFonts w:ascii="Calibri" w:eastAsiaTheme="minorHAnsi" w:hAnsi="Calibri" w:cs="Calibri" w:hint="default"/>
      </w:rPr>
    </w:lvl>
    <w:lvl w:ilvl="1" w:tplc="08130003">
      <w:start w:val="1"/>
      <w:numFmt w:val="bullet"/>
      <w:lvlText w:val="o"/>
      <w:lvlJc w:val="left"/>
      <w:pPr>
        <w:ind w:left="2356" w:hanging="360"/>
      </w:pPr>
      <w:rPr>
        <w:rFonts w:ascii="Courier New" w:hAnsi="Courier New" w:cs="Courier New" w:hint="default"/>
      </w:rPr>
    </w:lvl>
    <w:lvl w:ilvl="2" w:tplc="08130005">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1" w15:restartNumberingAfterBreak="0">
    <w:nsid w:val="04920CFF"/>
    <w:multiLevelType w:val="hybridMultilevel"/>
    <w:tmpl w:val="22B01E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27490D"/>
    <w:multiLevelType w:val="hybridMultilevel"/>
    <w:tmpl w:val="A38A918C"/>
    <w:lvl w:ilvl="0" w:tplc="E01E916E">
      <w:numFmt w:val="bullet"/>
      <w:lvlText w:val=""/>
      <w:lvlJc w:val="left"/>
      <w:pPr>
        <w:ind w:left="720" w:hanging="360"/>
      </w:pPr>
      <w:rPr>
        <w:rFonts w:ascii="Wingdings" w:eastAsiaTheme="minorHAnsi" w:hAnsi="Wingdings" w:cstheme="minorBidi" w:hint="default"/>
        <w:b/>
        <w:bCs w:val="0"/>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87139C"/>
    <w:multiLevelType w:val="hybridMultilevel"/>
    <w:tmpl w:val="E266F5E0"/>
    <w:lvl w:ilvl="0" w:tplc="3E745F34">
      <w:start w:val="1"/>
      <w:numFmt w:val="decimal"/>
      <w:lvlText w:val="%1."/>
      <w:lvlJc w:val="left"/>
      <w:pPr>
        <w:ind w:left="720" w:hanging="360"/>
      </w:pPr>
      <w:rPr>
        <w:rFonts w:hint="default"/>
        <w:color w:val="0070C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DE758F"/>
    <w:multiLevelType w:val="hybridMultilevel"/>
    <w:tmpl w:val="E520AFAE"/>
    <w:lvl w:ilvl="0" w:tplc="99A83450">
      <w:numFmt w:val="bullet"/>
      <w:lvlText w:val=""/>
      <w:lvlJc w:val="left"/>
      <w:pPr>
        <w:ind w:left="720" w:hanging="360"/>
      </w:pPr>
      <w:rPr>
        <w:rFonts w:ascii="Wingdings" w:eastAsiaTheme="minorHAnsi" w:hAnsi="Wingdings" w:cstheme="minorBidi" w:hint="default"/>
      </w:rPr>
    </w:lvl>
    <w:lvl w:ilvl="1" w:tplc="094270DA">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C74CF0"/>
    <w:multiLevelType w:val="hybridMultilevel"/>
    <w:tmpl w:val="6AD6332C"/>
    <w:lvl w:ilvl="0" w:tplc="99A83450">
      <w:numFmt w:val="bullet"/>
      <w:lvlText w:val=""/>
      <w:lvlJc w:val="left"/>
      <w:pPr>
        <w:ind w:left="720" w:hanging="360"/>
      </w:pPr>
      <w:rPr>
        <w:rFonts w:ascii="Wingdings" w:eastAsiaTheme="minorHAnsi" w:hAnsi="Wingdings" w:cstheme="minorBidi" w:hint="default"/>
      </w:rPr>
    </w:lvl>
    <w:lvl w:ilvl="1" w:tplc="0813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593D61"/>
    <w:multiLevelType w:val="hybridMultilevel"/>
    <w:tmpl w:val="91A01D9A"/>
    <w:lvl w:ilvl="0" w:tplc="E6166BDE">
      <w:numFmt w:val="bullet"/>
      <w:lvlText w:val="-"/>
      <w:lvlJc w:val="left"/>
      <w:pPr>
        <w:ind w:left="720" w:hanging="360"/>
      </w:pPr>
      <w:rPr>
        <w:rFonts w:ascii="Calibri" w:eastAsia="Times New Roman" w:hAnsi="Calibri" w:cs="Calibri" w:hint="default"/>
        <w:color w:val="3B3838" w:themeColor="background2" w:themeShade="4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795CC1"/>
    <w:multiLevelType w:val="hybridMultilevel"/>
    <w:tmpl w:val="E51642C8"/>
    <w:lvl w:ilvl="0" w:tplc="E01E916E">
      <w:numFmt w:val="bullet"/>
      <w:lvlText w:val=""/>
      <w:lvlJc w:val="left"/>
      <w:pPr>
        <w:ind w:left="720" w:hanging="360"/>
      </w:pPr>
      <w:rPr>
        <w:rFonts w:ascii="Wingdings" w:eastAsiaTheme="minorHAnsi" w:hAnsi="Wingdings" w:cstheme="minorBidi" w:hint="default"/>
        <w:b/>
        <w:bCs w:val="0"/>
      </w:rPr>
    </w:lvl>
    <w:lvl w:ilvl="1" w:tplc="094270DA">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55B59"/>
    <w:multiLevelType w:val="hybridMultilevel"/>
    <w:tmpl w:val="706EB196"/>
    <w:lvl w:ilvl="0" w:tplc="99A83450">
      <w:numFmt w:val="bullet"/>
      <w:lvlText w:val=""/>
      <w:lvlJc w:val="left"/>
      <w:pPr>
        <w:ind w:left="720" w:hanging="360"/>
      </w:pPr>
      <w:rPr>
        <w:rFonts w:ascii="Wingdings" w:eastAsiaTheme="minorHAnsi" w:hAnsi="Wingdings" w:cstheme="minorBidi" w:hint="default"/>
      </w:rPr>
    </w:lvl>
    <w:lvl w:ilvl="1" w:tplc="99A83450">
      <w:numFmt w:val="bullet"/>
      <w:lvlText w:val=""/>
      <w:lvlJc w:val="left"/>
      <w:pPr>
        <w:ind w:left="1440" w:hanging="360"/>
      </w:pPr>
      <w:rPr>
        <w:rFonts w:ascii="Wingdings" w:eastAsiaTheme="minorHAnsi" w:hAnsi="Wingdings"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DA5070F"/>
    <w:multiLevelType w:val="hybridMultilevel"/>
    <w:tmpl w:val="164CD390"/>
    <w:lvl w:ilvl="0" w:tplc="DEA4EDB6">
      <w:start w:val="1"/>
      <w:numFmt w:val="bullet"/>
      <w:lvlText w:val=""/>
      <w:lvlJc w:val="center"/>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EEB52A6"/>
    <w:multiLevelType w:val="hybridMultilevel"/>
    <w:tmpl w:val="0966F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790157"/>
    <w:multiLevelType w:val="hybridMultilevel"/>
    <w:tmpl w:val="4D261C12"/>
    <w:lvl w:ilvl="0" w:tplc="3DC4E532">
      <w:start w:val="1"/>
      <w:numFmt w:val="decimal"/>
      <w:lvlText w:val="%1."/>
      <w:lvlJc w:val="left"/>
      <w:pPr>
        <w:ind w:left="720" w:hanging="360"/>
      </w:pPr>
      <w:rPr>
        <w:rFonts w:hint="default"/>
        <w:color w:val="4472C4" w:themeColor="accent5"/>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31224BC"/>
    <w:multiLevelType w:val="hybridMultilevel"/>
    <w:tmpl w:val="10668684"/>
    <w:lvl w:ilvl="0" w:tplc="080C000F">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24A041DB"/>
    <w:multiLevelType w:val="hybridMultilevel"/>
    <w:tmpl w:val="57523A86"/>
    <w:lvl w:ilvl="0" w:tplc="094270DA">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25491DD8"/>
    <w:multiLevelType w:val="hybridMultilevel"/>
    <w:tmpl w:val="0DF82DB8"/>
    <w:lvl w:ilvl="0" w:tplc="99A83450">
      <w:numFmt w:val="bullet"/>
      <w:lvlText w:val=""/>
      <w:lvlJc w:val="left"/>
      <w:pPr>
        <w:ind w:left="1080" w:hanging="360"/>
      </w:pPr>
      <w:rPr>
        <w:rFonts w:ascii="Wingdings" w:eastAsiaTheme="minorHAnsi" w:hAnsi="Wingdings" w:cstheme="minorBidi" w:hint="default"/>
        <w:b/>
        <w:bCs w:val="0"/>
      </w:rPr>
    </w:lvl>
    <w:lvl w:ilvl="1" w:tplc="094270DA">
      <w:start w:val="1"/>
      <w:numFmt w:val="bullet"/>
      <w:lvlText w:val=""/>
      <w:lvlJc w:val="left"/>
      <w:pPr>
        <w:ind w:left="1800" w:hanging="360"/>
      </w:pPr>
      <w:rPr>
        <w:rFonts w:ascii="Wingdings" w:hAnsi="Wingding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2680399F"/>
    <w:multiLevelType w:val="hybridMultilevel"/>
    <w:tmpl w:val="904ADCE6"/>
    <w:lvl w:ilvl="0" w:tplc="4C58553C">
      <w:start w:val="1"/>
      <w:numFmt w:val="bullet"/>
      <w:lvlText w:val="×"/>
      <w:lvlJc w:val="left"/>
      <w:pPr>
        <w:ind w:left="1080" w:hanging="360"/>
      </w:pPr>
      <w:rPr>
        <w:rFonts w:ascii="Calibri" w:hAnsi="Calibri"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6" w15:restartNumberingAfterBreak="0">
    <w:nsid w:val="2B410C7A"/>
    <w:multiLevelType w:val="hybridMultilevel"/>
    <w:tmpl w:val="CB10C7AE"/>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B730602"/>
    <w:multiLevelType w:val="hybridMultilevel"/>
    <w:tmpl w:val="DE506848"/>
    <w:lvl w:ilvl="0" w:tplc="7CA64860">
      <w:start w:val="1"/>
      <w:numFmt w:val="decimal"/>
      <w:lvlText w:val="%1."/>
      <w:lvlJc w:val="left"/>
      <w:pPr>
        <w:ind w:left="720" w:hanging="360"/>
      </w:pPr>
      <w:rPr>
        <w:rFonts w:hint="default"/>
        <w:b/>
        <w:color w:val="4472C4" w:themeColor="accent5"/>
        <w:sz w:val="2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CF15FC2"/>
    <w:multiLevelType w:val="hybridMultilevel"/>
    <w:tmpl w:val="22B01E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1A25814"/>
    <w:multiLevelType w:val="hybridMultilevel"/>
    <w:tmpl w:val="90349BE4"/>
    <w:lvl w:ilvl="0" w:tplc="1952D440">
      <w:numFmt w:val="bullet"/>
      <w:lvlText w:val="-"/>
      <w:lvlJc w:val="left"/>
      <w:pPr>
        <w:ind w:left="1080" w:hanging="360"/>
      </w:pPr>
      <w:rPr>
        <w:rFonts w:ascii="Calibri" w:eastAsiaTheme="minorHAnsi" w:hAnsi="Calibri" w:cs="Calibri" w:hint="default"/>
        <w:lang w:val="nl-B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2761E78"/>
    <w:multiLevelType w:val="hybridMultilevel"/>
    <w:tmpl w:val="13E47E7C"/>
    <w:lvl w:ilvl="0" w:tplc="99A83450">
      <w:numFmt w:val="bullet"/>
      <w:lvlText w:val=""/>
      <w:lvlJc w:val="left"/>
      <w:pPr>
        <w:ind w:left="720" w:hanging="360"/>
      </w:pPr>
      <w:rPr>
        <w:rFonts w:ascii="Wingdings" w:eastAsiaTheme="minorHAnsi" w:hAnsi="Wingdings" w:cstheme="minorBidi" w:hint="default"/>
      </w:rPr>
    </w:lvl>
    <w:lvl w:ilvl="1" w:tplc="E3B2EA06">
      <w:numFmt w:val="bullet"/>
      <w:lvlText w:val=""/>
      <w:lvlJc w:val="left"/>
      <w:pPr>
        <w:ind w:left="1440" w:hanging="360"/>
      </w:pPr>
      <w:rPr>
        <w:rFonts w:ascii="Wingdings" w:eastAsiaTheme="minorHAnsi" w:hAnsi="Wingdings" w:cstheme="minorBidi" w:hint="default"/>
        <w:color w:val="auto"/>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4C518C8"/>
    <w:multiLevelType w:val="hybridMultilevel"/>
    <w:tmpl w:val="C9962A4E"/>
    <w:lvl w:ilvl="0" w:tplc="668C6B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A6206EB"/>
    <w:multiLevelType w:val="hybridMultilevel"/>
    <w:tmpl w:val="1912148A"/>
    <w:lvl w:ilvl="0" w:tplc="DEA4EDB6">
      <w:start w:val="1"/>
      <w:numFmt w:val="bullet"/>
      <w:lvlText w:val=""/>
      <w:lvlJc w:val="center"/>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B347FA6"/>
    <w:multiLevelType w:val="hybridMultilevel"/>
    <w:tmpl w:val="02D644D8"/>
    <w:lvl w:ilvl="0" w:tplc="E01E916E">
      <w:numFmt w:val="bullet"/>
      <w:lvlText w:val=""/>
      <w:lvlJc w:val="left"/>
      <w:pPr>
        <w:ind w:left="720" w:hanging="360"/>
      </w:pPr>
      <w:rPr>
        <w:rFonts w:ascii="Wingdings" w:eastAsiaTheme="minorHAnsi" w:hAnsi="Wingdings" w:cstheme="minorBidi" w:hint="default"/>
        <w:b/>
        <w:bCs w:val="0"/>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3F1A8F"/>
    <w:multiLevelType w:val="hybridMultilevel"/>
    <w:tmpl w:val="21C4D2D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75E24AD"/>
    <w:multiLevelType w:val="hybridMultilevel"/>
    <w:tmpl w:val="4EC2FB3A"/>
    <w:lvl w:ilvl="0" w:tplc="80305980">
      <w:numFmt w:val="bullet"/>
      <w:lvlText w:val="-"/>
      <w:lvlJc w:val="left"/>
      <w:pPr>
        <w:ind w:left="1636" w:hanging="360"/>
      </w:pPr>
      <w:rPr>
        <w:rFonts w:ascii="Calibri" w:eastAsiaTheme="minorHAnsi" w:hAnsi="Calibri" w:cs="Calibri"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26" w15:restartNumberingAfterBreak="0">
    <w:nsid w:val="478F0EC9"/>
    <w:multiLevelType w:val="hybridMultilevel"/>
    <w:tmpl w:val="A912A682"/>
    <w:lvl w:ilvl="0" w:tplc="0813000D">
      <w:start w:val="1"/>
      <w:numFmt w:val="bullet"/>
      <w:lvlText w:val=""/>
      <w:lvlJc w:val="left"/>
      <w:pPr>
        <w:ind w:left="1636" w:hanging="360"/>
      </w:pPr>
      <w:rPr>
        <w:rFonts w:ascii="Wingdings" w:hAnsi="Wingdings"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27" w15:restartNumberingAfterBreak="0">
    <w:nsid w:val="483B53EA"/>
    <w:multiLevelType w:val="hybridMultilevel"/>
    <w:tmpl w:val="F3D60DE8"/>
    <w:lvl w:ilvl="0" w:tplc="C2B0718E">
      <w:start w:val="1"/>
      <w:numFmt w:val="bullet"/>
      <w:lvlText w:val=""/>
      <w:lvlJc w:val="left"/>
      <w:pPr>
        <w:ind w:left="1560" w:hanging="360"/>
      </w:pPr>
      <w:rPr>
        <w:rFonts w:ascii="Wingdings" w:hAnsi="Wingdings" w:hint="default"/>
      </w:rPr>
    </w:lvl>
    <w:lvl w:ilvl="1" w:tplc="080C0003" w:tentative="1">
      <w:start w:val="1"/>
      <w:numFmt w:val="bullet"/>
      <w:lvlText w:val="o"/>
      <w:lvlJc w:val="left"/>
      <w:pPr>
        <w:ind w:left="2280" w:hanging="360"/>
      </w:pPr>
      <w:rPr>
        <w:rFonts w:ascii="Courier New" w:hAnsi="Courier New" w:cs="Courier New" w:hint="default"/>
      </w:rPr>
    </w:lvl>
    <w:lvl w:ilvl="2" w:tplc="080C0005" w:tentative="1">
      <w:start w:val="1"/>
      <w:numFmt w:val="bullet"/>
      <w:lvlText w:val=""/>
      <w:lvlJc w:val="left"/>
      <w:pPr>
        <w:ind w:left="3000" w:hanging="360"/>
      </w:pPr>
      <w:rPr>
        <w:rFonts w:ascii="Wingdings" w:hAnsi="Wingdings" w:hint="default"/>
      </w:rPr>
    </w:lvl>
    <w:lvl w:ilvl="3" w:tplc="080C0001" w:tentative="1">
      <w:start w:val="1"/>
      <w:numFmt w:val="bullet"/>
      <w:lvlText w:val=""/>
      <w:lvlJc w:val="left"/>
      <w:pPr>
        <w:ind w:left="3720" w:hanging="360"/>
      </w:pPr>
      <w:rPr>
        <w:rFonts w:ascii="Symbol" w:hAnsi="Symbol" w:hint="default"/>
      </w:rPr>
    </w:lvl>
    <w:lvl w:ilvl="4" w:tplc="080C0003" w:tentative="1">
      <w:start w:val="1"/>
      <w:numFmt w:val="bullet"/>
      <w:lvlText w:val="o"/>
      <w:lvlJc w:val="left"/>
      <w:pPr>
        <w:ind w:left="4440" w:hanging="360"/>
      </w:pPr>
      <w:rPr>
        <w:rFonts w:ascii="Courier New" w:hAnsi="Courier New" w:cs="Courier New" w:hint="default"/>
      </w:rPr>
    </w:lvl>
    <w:lvl w:ilvl="5" w:tplc="080C0005" w:tentative="1">
      <w:start w:val="1"/>
      <w:numFmt w:val="bullet"/>
      <w:lvlText w:val=""/>
      <w:lvlJc w:val="left"/>
      <w:pPr>
        <w:ind w:left="5160" w:hanging="360"/>
      </w:pPr>
      <w:rPr>
        <w:rFonts w:ascii="Wingdings" w:hAnsi="Wingdings" w:hint="default"/>
      </w:rPr>
    </w:lvl>
    <w:lvl w:ilvl="6" w:tplc="080C0001" w:tentative="1">
      <w:start w:val="1"/>
      <w:numFmt w:val="bullet"/>
      <w:lvlText w:val=""/>
      <w:lvlJc w:val="left"/>
      <w:pPr>
        <w:ind w:left="5880" w:hanging="360"/>
      </w:pPr>
      <w:rPr>
        <w:rFonts w:ascii="Symbol" w:hAnsi="Symbol" w:hint="default"/>
      </w:rPr>
    </w:lvl>
    <w:lvl w:ilvl="7" w:tplc="080C0003" w:tentative="1">
      <w:start w:val="1"/>
      <w:numFmt w:val="bullet"/>
      <w:lvlText w:val="o"/>
      <w:lvlJc w:val="left"/>
      <w:pPr>
        <w:ind w:left="6600" w:hanging="360"/>
      </w:pPr>
      <w:rPr>
        <w:rFonts w:ascii="Courier New" w:hAnsi="Courier New" w:cs="Courier New" w:hint="default"/>
      </w:rPr>
    </w:lvl>
    <w:lvl w:ilvl="8" w:tplc="080C0005" w:tentative="1">
      <w:start w:val="1"/>
      <w:numFmt w:val="bullet"/>
      <w:lvlText w:val=""/>
      <w:lvlJc w:val="left"/>
      <w:pPr>
        <w:ind w:left="7320" w:hanging="360"/>
      </w:pPr>
      <w:rPr>
        <w:rFonts w:ascii="Wingdings" w:hAnsi="Wingdings" w:hint="default"/>
      </w:rPr>
    </w:lvl>
  </w:abstractNum>
  <w:abstractNum w:abstractNumId="28" w15:restartNumberingAfterBreak="0">
    <w:nsid w:val="4B4D1550"/>
    <w:multiLevelType w:val="hybridMultilevel"/>
    <w:tmpl w:val="A816C46E"/>
    <w:lvl w:ilvl="0" w:tplc="E01E916E">
      <w:numFmt w:val="bullet"/>
      <w:lvlText w:val=""/>
      <w:lvlJc w:val="left"/>
      <w:pPr>
        <w:ind w:left="720" w:hanging="360"/>
      </w:pPr>
      <w:rPr>
        <w:rFonts w:ascii="Wingdings" w:eastAsiaTheme="minorHAnsi" w:hAnsi="Wingdings" w:cstheme="minorBidi" w:hint="default"/>
        <w:b/>
        <w:bCs w:val="0"/>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BF1032"/>
    <w:multiLevelType w:val="hybridMultilevel"/>
    <w:tmpl w:val="E4149398"/>
    <w:lvl w:ilvl="0" w:tplc="1952D440">
      <w:numFmt w:val="bullet"/>
      <w:lvlText w:val="-"/>
      <w:lvlJc w:val="left"/>
      <w:pPr>
        <w:ind w:left="720" w:hanging="360"/>
      </w:pPr>
      <w:rPr>
        <w:rFonts w:ascii="Calibri" w:eastAsiaTheme="minorHAnsi" w:hAnsi="Calibri" w:cs="Calibri" w:hint="default"/>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7437D29"/>
    <w:multiLevelType w:val="hybridMultilevel"/>
    <w:tmpl w:val="C2D852AC"/>
    <w:lvl w:ilvl="0" w:tplc="80305980">
      <w:numFmt w:val="bullet"/>
      <w:lvlText w:val="-"/>
      <w:lvlJc w:val="left"/>
      <w:pPr>
        <w:ind w:left="1996" w:hanging="360"/>
      </w:pPr>
      <w:rPr>
        <w:rFonts w:ascii="Calibri" w:eastAsiaTheme="minorHAnsi" w:hAnsi="Calibri" w:cs="Calibri" w:hint="default"/>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31" w15:restartNumberingAfterBreak="0">
    <w:nsid w:val="59BC3B64"/>
    <w:multiLevelType w:val="hybridMultilevel"/>
    <w:tmpl w:val="3662DC18"/>
    <w:lvl w:ilvl="0" w:tplc="1952D440">
      <w:numFmt w:val="bullet"/>
      <w:lvlText w:val="-"/>
      <w:lvlJc w:val="left"/>
      <w:pPr>
        <w:ind w:left="720" w:hanging="360"/>
      </w:pPr>
      <w:rPr>
        <w:rFonts w:ascii="Calibri" w:eastAsiaTheme="minorHAnsi" w:hAnsi="Calibri" w:cs="Calibri" w:hint="default"/>
        <w:lang w:val="nl-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B4B106F"/>
    <w:multiLevelType w:val="hybridMultilevel"/>
    <w:tmpl w:val="18FA80F4"/>
    <w:lvl w:ilvl="0" w:tplc="E01E916E">
      <w:numFmt w:val="bullet"/>
      <w:lvlText w:val=""/>
      <w:lvlJc w:val="left"/>
      <w:pPr>
        <w:ind w:left="720" w:hanging="360"/>
      </w:pPr>
      <w:rPr>
        <w:rFonts w:ascii="Wingdings" w:eastAsiaTheme="minorHAnsi" w:hAnsi="Wingdings" w:cstheme="minorBidi" w:hint="default"/>
        <w:b/>
        <w:bCs w:val="0"/>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C4A4418"/>
    <w:multiLevelType w:val="hybridMultilevel"/>
    <w:tmpl w:val="81C8590C"/>
    <w:lvl w:ilvl="0" w:tplc="80305980">
      <w:numFmt w:val="bullet"/>
      <w:lvlText w:val="-"/>
      <w:lvlJc w:val="left"/>
      <w:pPr>
        <w:ind w:left="1636" w:hanging="360"/>
      </w:pPr>
      <w:rPr>
        <w:rFonts w:ascii="Calibri" w:eastAsiaTheme="minorHAnsi" w:hAnsi="Calibri" w:cs="Calibri"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34" w15:restartNumberingAfterBreak="0">
    <w:nsid w:val="5EDB536F"/>
    <w:multiLevelType w:val="hybridMultilevel"/>
    <w:tmpl w:val="277035B6"/>
    <w:lvl w:ilvl="0" w:tplc="E01E916E">
      <w:numFmt w:val="bullet"/>
      <w:lvlText w:val=""/>
      <w:lvlJc w:val="left"/>
      <w:pPr>
        <w:ind w:left="720" w:hanging="360"/>
      </w:pPr>
      <w:rPr>
        <w:rFonts w:ascii="Wingdings" w:eastAsiaTheme="minorHAnsi" w:hAnsi="Wingdings" w:cstheme="minorBidi" w:hint="default"/>
        <w:b/>
        <w:bCs w:val="0"/>
      </w:rPr>
    </w:lvl>
    <w:lvl w:ilvl="1" w:tplc="094270DA">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EF225D9"/>
    <w:multiLevelType w:val="hybridMultilevel"/>
    <w:tmpl w:val="3BF8E9A4"/>
    <w:lvl w:ilvl="0" w:tplc="B06A5942">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6" w15:restartNumberingAfterBreak="0">
    <w:nsid w:val="62F22248"/>
    <w:multiLevelType w:val="hybridMultilevel"/>
    <w:tmpl w:val="C43E064A"/>
    <w:lvl w:ilvl="0" w:tplc="BAA00D30">
      <w:start w:val="1"/>
      <w:numFmt w:val="bullet"/>
      <w:lvlText w:val=""/>
      <w:lvlJc w:val="left"/>
      <w:pPr>
        <w:tabs>
          <w:tab w:val="num" w:pos="720"/>
        </w:tabs>
        <w:ind w:left="720" w:hanging="360"/>
      </w:pPr>
      <w:rPr>
        <w:rFonts w:ascii="Wingdings" w:hAnsi="Wingdings" w:hint="default"/>
      </w:rPr>
    </w:lvl>
    <w:lvl w:ilvl="1" w:tplc="57ACDD92" w:tentative="1">
      <w:start w:val="1"/>
      <w:numFmt w:val="bullet"/>
      <w:lvlText w:val=""/>
      <w:lvlJc w:val="left"/>
      <w:pPr>
        <w:tabs>
          <w:tab w:val="num" w:pos="1440"/>
        </w:tabs>
        <w:ind w:left="1440" w:hanging="360"/>
      </w:pPr>
      <w:rPr>
        <w:rFonts w:ascii="Wingdings" w:hAnsi="Wingdings" w:hint="default"/>
      </w:rPr>
    </w:lvl>
    <w:lvl w:ilvl="2" w:tplc="EB56D96C" w:tentative="1">
      <w:start w:val="1"/>
      <w:numFmt w:val="bullet"/>
      <w:lvlText w:val=""/>
      <w:lvlJc w:val="left"/>
      <w:pPr>
        <w:tabs>
          <w:tab w:val="num" w:pos="2160"/>
        </w:tabs>
        <w:ind w:left="2160" w:hanging="360"/>
      </w:pPr>
      <w:rPr>
        <w:rFonts w:ascii="Wingdings" w:hAnsi="Wingdings" w:hint="default"/>
      </w:rPr>
    </w:lvl>
    <w:lvl w:ilvl="3" w:tplc="99E0BC12">
      <w:numFmt w:val="bullet"/>
      <w:lvlText w:val=""/>
      <w:lvlJc w:val="left"/>
      <w:pPr>
        <w:tabs>
          <w:tab w:val="num" w:pos="2880"/>
        </w:tabs>
        <w:ind w:left="2880" w:hanging="360"/>
      </w:pPr>
      <w:rPr>
        <w:rFonts w:ascii="Wingdings" w:hAnsi="Wingdings" w:hint="default"/>
      </w:rPr>
    </w:lvl>
    <w:lvl w:ilvl="4" w:tplc="6F661FD2" w:tentative="1">
      <w:start w:val="1"/>
      <w:numFmt w:val="bullet"/>
      <w:lvlText w:val=""/>
      <w:lvlJc w:val="left"/>
      <w:pPr>
        <w:tabs>
          <w:tab w:val="num" w:pos="3600"/>
        </w:tabs>
        <w:ind w:left="3600" w:hanging="360"/>
      </w:pPr>
      <w:rPr>
        <w:rFonts w:ascii="Wingdings" w:hAnsi="Wingdings" w:hint="default"/>
      </w:rPr>
    </w:lvl>
    <w:lvl w:ilvl="5" w:tplc="06DEE312" w:tentative="1">
      <w:start w:val="1"/>
      <w:numFmt w:val="bullet"/>
      <w:lvlText w:val=""/>
      <w:lvlJc w:val="left"/>
      <w:pPr>
        <w:tabs>
          <w:tab w:val="num" w:pos="4320"/>
        </w:tabs>
        <w:ind w:left="4320" w:hanging="360"/>
      </w:pPr>
      <w:rPr>
        <w:rFonts w:ascii="Wingdings" w:hAnsi="Wingdings" w:hint="default"/>
      </w:rPr>
    </w:lvl>
    <w:lvl w:ilvl="6" w:tplc="A5D09DC8" w:tentative="1">
      <w:start w:val="1"/>
      <w:numFmt w:val="bullet"/>
      <w:lvlText w:val=""/>
      <w:lvlJc w:val="left"/>
      <w:pPr>
        <w:tabs>
          <w:tab w:val="num" w:pos="5040"/>
        </w:tabs>
        <w:ind w:left="5040" w:hanging="360"/>
      </w:pPr>
      <w:rPr>
        <w:rFonts w:ascii="Wingdings" w:hAnsi="Wingdings" w:hint="default"/>
      </w:rPr>
    </w:lvl>
    <w:lvl w:ilvl="7" w:tplc="90A47350" w:tentative="1">
      <w:start w:val="1"/>
      <w:numFmt w:val="bullet"/>
      <w:lvlText w:val=""/>
      <w:lvlJc w:val="left"/>
      <w:pPr>
        <w:tabs>
          <w:tab w:val="num" w:pos="5760"/>
        </w:tabs>
        <w:ind w:left="5760" w:hanging="360"/>
      </w:pPr>
      <w:rPr>
        <w:rFonts w:ascii="Wingdings" w:hAnsi="Wingdings" w:hint="default"/>
      </w:rPr>
    </w:lvl>
    <w:lvl w:ilvl="8" w:tplc="261A389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F4BA1"/>
    <w:multiLevelType w:val="hybridMultilevel"/>
    <w:tmpl w:val="3768E1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9F07B10"/>
    <w:multiLevelType w:val="hybridMultilevel"/>
    <w:tmpl w:val="4352272C"/>
    <w:lvl w:ilvl="0" w:tplc="3D84641E">
      <w:start w:val="1"/>
      <w:numFmt w:val="decimal"/>
      <w:lvlText w:val="%1."/>
      <w:lvlJc w:val="left"/>
      <w:pPr>
        <w:ind w:left="720" w:hanging="360"/>
      </w:pPr>
      <w:rPr>
        <w:rFonts w:hint="default"/>
        <w:b/>
        <w:color w:val="4472C4" w:themeColor="accent5"/>
        <w:sz w:val="2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B0163D7"/>
    <w:multiLevelType w:val="hybridMultilevel"/>
    <w:tmpl w:val="0636AD42"/>
    <w:lvl w:ilvl="0" w:tplc="1952D440">
      <w:numFmt w:val="bullet"/>
      <w:lvlText w:val="-"/>
      <w:lvlJc w:val="left"/>
      <w:pPr>
        <w:ind w:left="1560" w:hanging="360"/>
      </w:pPr>
      <w:rPr>
        <w:rFonts w:ascii="Calibri" w:eastAsiaTheme="minorHAnsi" w:hAnsi="Calibri" w:cs="Calibri" w:hint="default"/>
        <w:lang w:val="nl-BE"/>
      </w:rPr>
    </w:lvl>
    <w:lvl w:ilvl="1" w:tplc="08130003" w:tentative="1">
      <w:start w:val="1"/>
      <w:numFmt w:val="bullet"/>
      <w:lvlText w:val="o"/>
      <w:lvlJc w:val="left"/>
      <w:pPr>
        <w:ind w:left="2280" w:hanging="360"/>
      </w:pPr>
      <w:rPr>
        <w:rFonts w:ascii="Courier New" w:hAnsi="Courier New" w:cs="Courier New" w:hint="default"/>
      </w:rPr>
    </w:lvl>
    <w:lvl w:ilvl="2" w:tplc="08130005" w:tentative="1">
      <w:start w:val="1"/>
      <w:numFmt w:val="bullet"/>
      <w:lvlText w:val=""/>
      <w:lvlJc w:val="left"/>
      <w:pPr>
        <w:ind w:left="3000" w:hanging="360"/>
      </w:pPr>
      <w:rPr>
        <w:rFonts w:ascii="Wingdings" w:hAnsi="Wingdings" w:hint="default"/>
      </w:rPr>
    </w:lvl>
    <w:lvl w:ilvl="3" w:tplc="08130001" w:tentative="1">
      <w:start w:val="1"/>
      <w:numFmt w:val="bullet"/>
      <w:lvlText w:val=""/>
      <w:lvlJc w:val="left"/>
      <w:pPr>
        <w:ind w:left="3720" w:hanging="360"/>
      </w:pPr>
      <w:rPr>
        <w:rFonts w:ascii="Symbol" w:hAnsi="Symbol" w:hint="default"/>
      </w:rPr>
    </w:lvl>
    <w:lvl w:ilvl="4" w:tplc="08130003" w:tentative="1">
      <w:start w:val="1"/>
      <w:numFmt w:val="bullet"/>
      <w:lvlText w:val="o"/>
      <w:lvlJc w:val="left"/>
      <w:pPr>
        <w:ind w:left="4440" w:hanging="360"/>
      </w:pPr>
      <w:rPr>
        <w:rFonts w:ascii="Courier New" w:hAnsi="Courier New" w:cs="Courier New" w:hint="default"/>
      </w:rPr>
    </w:lvl>
    <w:lvl w:ilvl="5" w:tplc="08130005" w:tentative="1">
      <w:start w:val="1"/>
      <w:numFmt w:val="bullet"/>
      <w:lvlText w:val=""/>
      <w:lvlJc w:val="left"/>
      <w:pPr>
        <w:ind w:left="5160" w:hanging="360"/>
      </w:pPr>
      <w:rPr>
        <w:rFonts w:ascii="Wingdings" w:hAnsi="Wingdings" w:hint="default"/>
      </w:rPr>
    </w:lvl>
    <w:lvl w:ilvl="6" w:tplc="08130001" w:tentative="1">
      <w:start w:val="1"/>
      <w:numFmt w:val="bullet"/>
      <w:lvlText w:val=""/>
      <w:lvlJc w:val="left"/>
      <w:pPr>
        <w:ind w:left="5880" w:hanging="360"/>
      </w:pPr>
      <w:rPr>
        <w:rFonts w:ascii="Symbol" w:hAnsi="Symbol" w:hint="default"/>
      </w:rPr>
    </w:lvl>
    <w:lvl w:ilvl="7" w:tplc="08130003" w:tentative="1">
      <w:start w:val="1"/>
      <w:numFmt w:val="bullet"/>
      <w:lvlText w:val="o"/>
      <w:lvlJc w:val="left"/>
      <w:pPr>
        <w:ind w:left="6600" w:hanging="360"/>
      </w:pPr>
      <w:rPr>
        <w:rFonts w:ascii="Courier New" w:hAnsi="Courier New" w:cs="Courier New" w:hint="default"/>
      </w:rPr>
    </w:lvl>
    <w:lvl w:ilvl="8" w:tplc="08130005" w:tentative="1">
      <w:start w:val="1"/>
      <w:numFmt w:val="bullet"/>
      <w:lvlText w:val=""/>
      <w:lvlJc w:val="left"/>
      <w:pPr>
        <w:ind w:left="7320" w:hanging="360"/>
      </w:pPr>
      <w:rPr>
        <w:rFonts w:ascii="Wingdings" w:hAnsi="Wingdings" w:hint="default"/>
      </w:rPr>
    </w:lvl>
  </w:abstractNum>
  <w:abstractNum w:abstractNumId="40" w15:restartNumberingAfterBreak="0">
    <w:nsid w:val="6BB84681"/>
    <w:multiLevelType w:val="hybridMultilevel"/>
    <w:tmpl w:val="2410E2DA"/>
    <w:lvl w:ilvl="0" w:tplc="0813000D">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1" w15:restartNumberingAfterBreak="0">
    <w:nsid w:val="6D5E723C"/>
    <w:multiLevelType w:val="hybridMultilevel"/>
    <w:tmpl w:val="615A2F1C"/>
    <w:lvl w:ilvl="0" w:tplc="DEA4EDB6">
      <w:start w:val="1"/>
      <w:numFmt w:val="bullet"/>
      <w:lvlText w:val=""/>
      <w:lvlJc w:val="center"/>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6EC422C2"/>
    <w:multiLevelType w:val="hybridMultilevel"/>
    <w:tmpl w:val="5EB83FB8"/>
    <w:lvl w:ilvl="0" w:tplc="094270DA">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70AC4A62"/>
    <w:multiLevelType w:val="hybridMultilevel"/>
    <w:tmpl w:val="5F582DE2"/>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4" w15:restartNumberingAfterBreak="0">
    <w:nsid w:val="72FA42DA"/>
    <w:multiLevelType w:val="hybridMultilevel"/>
    <w:tmpl w:val="82A42B36"/>
    <w:lvl w:ilvl="0" w:tplc="E01E916E">
      <w:numFmt w:val="bullet"/>
      <w:lvlText w:val=""/>
      <w:lvlJc w:val="left"/>
      <w:pPr>
        <w:ind w:left="720" w:hanging="360"/>
      </w:pPr>
      <w:rPr>
        <w:rFonts w:ascii="Wingdings" w:eastAsiaTheme="minorHAnsi" w:hAnsi="Wingdings" w:cstheme="minorBidi" w:hint="default"/>
        <w:b/>
        <w:bCs w:val="0"/>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4DC73C7"/>
    <w:multiLevelType w:val="hybridMultilevel"/>
    <w:tmpl w:val="0E7E6638"/>
    <w:lvl w:ilvl="0" w:tplc="80305980">
      <w:numFmt w:val="bullet"/>
      <w:lvlText w:val="-"/>
      <w:lvlJc w:val="left"/>
      <w:pPr>
        <w:ind w:left="1770" w:hanging="360"/>
      </w:pPr>
      <w:rPr>
        <w:rFonts w:ascii="Calibri" w:eastAsiaTheme="minorHAnsi" w:hAnsi="Calibri" w:cs="Calibri"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46" w15:restartNumberingAfterBreak="0">
    <w:nsid w:val="7C230D59"/>
    <w:multiLevelType w:val="hybridMultilevel"/>
    <w:tmpl w:val="48B0FE3C"/>
    <w:lvl w:ilvl="0" w:tplc="094270DA">
      <w:start w:val="1"/>
      <w:numFmt w:val="bullet"/>
      <w:lvlText w:val=""/>
      <w:lvlJc w:val="left"/>
      <w:pPr>
        <w:ind w:left="1440" w:hanging="360"/>
      </w:pPr>
      <w:rPr>
        <w:rFonts w:ascii="Wingdings" w:hAnsi="Wingdings" w:hint="default"/>
      </w:rPr>
    </w:lvl>
    <w:lvl w:ilvl="1" w:tplc="094270DA">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E0014B1"/>
    <w:multiLevelType w:val="hybridMultilevel"/>
    <w:tmpl w:val="52AE58EC"/>
    <w:lvl w:ilvl="0" w:tplc="DEA4EDB6">
      <w:start w:val="1"/>
      <w:numFmt w:val="bullet"/>
      <w:lvlText w:val=""/>
      <w:lvlJc w:val="center"/>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FDD2300"/>
    <w:multiLevelType w:val="hybridMultilevel"/>
    <w:tmpl w:val="C8DE802C"/>
    <w:lvl w:ilvl="0" w:tplc="080C000D">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num w:numId="1">
    <w:abstractNumId w:val="45"/>
  </w:num>
  <w:num w:numId="2">
    <w:abstractNumId w:val="36"/>
  </w:num>
  <w:num w:numId="3">
    <w:abstractNumId w:val="24"/>
  </w:num>
  <w:num w:numId="4">
    <w:abstractNumId w:val="1"/>
  </w:num>
  <w:num w:numId="5">
    <w:abstractNumId w:val="31"/>
  </w:num>
  <w:num w:numId="6">
    <w:abstractNumId w:val="18"/>
  </w:num>
  <w:num w:numId="7">
    <w:abstractNumId w:val="19"/>
  </w:num>
  <w:num w:numId="8">
    <w:abstractNumId w:val="29"/>
  </w:num>
  <w:num w:numId="9">
    <w:abstractNumId w:val="25"/>
  </w:num>
  <w:num w:numId="10">
    <w:abstractNumId w:val="30"/>
  </w:num>
  <w:num w:numId="11">
    <w:abstractNumId w:val="0"/>
  </w:num>
  <w:num w:numId="12">
    <w:abstractNumId w:val="33"/>
  </w:num>
  <w:num w:numId="13">
    <w:abstractNumId w:val="39"/>
  </w:num>
  <w:num w:numId="14">
    <w:abstractNumId w:val="47"/>
  </w:num>
  <w:num w:numId="15">
    <w:abstractNumId w:val="22"/>
  </w:num>
  <w:num w:numId="16">
    <w:abstractNumId w:val="23"/>
  </w:num>
  <w:num w:numId="17">
    <w:abstractNumId w:val="32"/>
  </w:num>
  <w:num w:numId="18">
    <w:abstractNumId w:val="44"/>
  </w:num>
  <w:num w:numId="19">
    <w:abstractNumId w:val="14"/>
  </w:num>
  <w:num w:numId="20">
    <w:abstractNumId w:val="8"/>
  </w:num>
  <w:num w:numId="21">
    <w:abstractNumId w:val="43"/>
  </w:num>
  <w:num w:numId="22">
    <w:abstractNumId w:val="46"/>
  </w:num>
  <w:num w:numId="23">
    <w:abstractNumId w:val="20"/>
  </w:num>
  <w:num w:numId="24">
    <w:abstractNumId w:val="5"/>
  </w:num>
  <w:num w:numId="25">
    <w:abstractNumId w:val="4"/>
  </w:num>
  <w:num w:numId="26">
    <w:abstractNumId w:val="2"/>
  </w:num>
  <w:num w:numId="27">
    <w:abstractNumId w:val="34"/>
  </w:num>
  <w:num w:numId="28">
    <w:abstractNumId w:val="41"/>
  </w:num>
  <w:num w:numId="29">
    <w:abstractNumId w:val="26"/>
  </w:num>
  <w:num w:numId="30">
    <w:abstractNumId w:val="28"/>
  </w:num>
  <w:num w:numId="31">
    <w:abstractNumId w:val="16"/>
  </w:num>
  <w:num w:numId="32">
    <w:abstractNumId w:val="7"/>
  </w:num>
  <w:num w:numId="33">
    <w:abstractNumId w:val="9"/>
  </w:num>
  <w:num w:numId="34">
    <w:abstractNumId w:val="40"/>
  </w:num>
  <w:num w:numId="35">
    <w:abstractNumId w:val="13"/>
  </w:num>
  <w:num w:numId="36">
    <w:abstractNumId w:val="42"/>
  </w:num>
  <w:num w:numId="37">
    <w:abstractNumId w:val="21"/>
  </w:num>
  <w:num w:numId="38">
    <w:abstractNumId w:val="3"/>
  </w:num>
  <w:num w:numId="39">
    <w:abstractNumId w:val="11"/>
  </w:num>
  <w:num w:numId="40">
    <w:abstractNumId w:val="12"/>
  </w:num>
  <w:num w:numId="41">
    <w:abstractNumId w:val="48"/>
  </w:num>
  <w:num w:numId="42">
    <w:abstractNumId w:val="15"/>
  </w:num>
  <w:num w:numId="43">
    <w:abstractNumId w:val="6"/>
  </w:num>
  <w:num w:numId="44">
    <w:abstractNumId w:val="35"/>
  </w:num>
  <w:num w:numId="45">
    <w:abstractNumId w:val="27"/>
  </w:num>
  <w:num w:numId="46">
    <w:abstractNumId w:val="38"/>
  </w:num>
  <w:num w:numId="47">
    <w:abstractNumId w:val="17"/>
  </w:num>
  <w:num w:numId="48">
    <w:abstractNumId w:val="1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FA"/>
    <w:rsid w:val="00011770"/>
    <w:rsid w:val="00021CC2"/>
    <w:rsid w:val="00025526"/>
    <w:rsid w:val="000268C0"/>
    <w:rsid w:val="00032CB6"/>
    <w:rsid w:val="00040E39"/>
    <w:rsid w:val="00042538"/>
    <w:rsid w:val="00046B10"/>
    <w:rsid w:val="000561FA"/>
    <w:rsid w:val="00063002"/>
    <w:rsid w:val="0006319F"/>
    <w:rsid w:val="00066729"/>
    <w:rsid w:val="00070A54"/>
    <w:rsid w:val="00073315"/>
    <w:rsid w:val="0007461F"/>
    <w:rsid w:val="00076AB1"/>
    <w:rsid w:val="000805AF"/>
    <w:rsid w:val="00096858"/>
    <w:rsid w:val="000A0D97"/>
    <w:rsid w:val="000A73B6"/>
    <w:rsid w:val="000B0097"/>
    <w:rsid w:val="000B6DCE"/>
    <w:rsid w:val="000C2F3E"/>
    <w:rsid w:val="000C7190"/>
    <w:rsid w:val="000D11AC"/>
    <w:rsid w:val="000D3157"/>
    <w:rsid w:val="000F369E"/>
    <w:rsid w:val="000F5DE2"/>
    <w:rsid w:val="00110D71"/>
    <w:rsid w:val="00114812"/>
    <w:rsid w:val="001161C2"/>
    <w:rsid w:val="001166EA"/>
    <w:rsid w:val="00126CBA"/>
    <w:rsid w:val="00136271"/>
    <w:rsid w:val="00143A58"/>
    <w:rsid w:val="00145106"/>
    <w:rsid w:val="00151A94"/>
    <w:rsid w:val="00163145"/>
    <w:rsid w:val="0019085E"/>
    <w:rsid w:val="001A3A0C"/>
    <w:rsid w:val="001A71C6"/>
    <w:rsid w:val="001B2940"/>
    <w:rsid w:val="001B6FEB"/>
    <w:rsid w:val="001C684A"/>
    <w:rsid w:val="001C7923"/>
    <w:rsid w:val="001D6732"/>
    <w:rsid w:val="001D697A"/>
    <w:rsid w:val="001E599B"/>
    <w:rsid w:val="0021051F"/>
    <w:rsid w:val="002115B6"/>
    <w:rsid w:val="00212890"/>
    <w:rsid w:val="002138F9"/>
    <w:rsid w:val="0023120F"/>
    <w:rsid w:val="00234E37"/>
    <w:rsid w:val="00255858"/>
    <w:rsid w:val="0026079B"/>
    <w:rsid w:val="00262695"/>
    <w:rsid w:val="00264A53"/>
    <w:rsid w:val="0027305C"/>
    <w:rsid w:val="00273716"/>
    <w:rsid w:val="00282B0E"/>
    <w:rsid w:val="00287C95"/>
    <w:rsid w:val="00293578"/>
    <w:rsid w:val="00297541"/>
    <w:rsid w:val="002A593A"/>
    <w:rsid w:val="002B156C"/>
    <w:rsid w:val="002C715C"/>
    <w:rsid w:val="002D1D43"/>
    <w:rsid w:val="002E1D6B"/>
    <w:rsid w:val="002E3F84"/>
    <w:rsid w:val="002E6F82"/>
    <w:rsid w:val="002E7FEF"/>
    <w:rsid w:val="002F4255"/>
    <w:rsid w:val="00311C25"/>
    <w:rsid w:val="0032455D"/>
    <w:rsid w:val="00326DC4"/>
    <w:rsid w:val="00332BDC"/>
    <w:rsid w:val="00337340"/>
    <w:rsid w:val="00354374"/>
    <w:rsid w:val="003626C2"/>
    <w:rsid w:val="0036534A"/>
    <w:rsid w:val="00372177"/>
    <w:rsid w:val="00372E72"/>
    <w:rsid w:val="003738B9"/>
    <w:rsid w:val="00374E5A"/>
    <w:rsid w:val="003A07BF"/>
    <w:rsid w:val="003A46B2"/>
    <w:rsid w:val="003B34EA"/>
    <w:rsid w:val="003B6EE5"/>
    <w:rsid w:val="003C7240"/>
    <w:rsid w:val="003D21FE"/>
    <w:rsid w:val="003D47CE"/>
    <w:rsid w:val="003D779F"/>
    <w:rsid w:val="003E03A2"/>
    <w:rsid w:val="003E65BF"/>
    <w:rsid w:val="003E6758"/>
    <w:rsid w:val="003F7489"/>
    <w:rsid w:val="003F7D98"/>
    <w:rsid w:val="0040301F"/>
    <w:rsid w:val="004146D0"/>
    <w:rsid w:val="00414BD4"/>
    <w:rsid w:val="00415991"/>
    <w:rsid w:val="00427EFB"/>
    <w:rsid w:val="004316DA"/>
    <w:rsid w:val="004341FA"/>
    <w:rsid w:val="004627B2"/>
    <w:rsid w:val="00463026"/>
    <w:rsid w:val="00465E62"/>
    <w:rsid w:val="004661BF"/>
    <w:rsid w:val="00470B7E"/>
    <w:rsid w:val="0047615A"/>
    <w:rsid w:val="004800B3"/>
    <w:rsid w:val="00491C20"/>
    <w:rsid w:val="00496CBD"/>
    <w:rsid w:val="004A1E42"/>
    <w:rsid w:val="004A34AB"/>
    <w:rsid w:val="004B24F3"/>
    <w:rsid w:val="004B3648"/>
    <w:rsid w:val="004C1897"/>
    <w:rsid w:val="004C5A50"/>
    <w:rsid w:val="004E5361"/>
    <w:rsid w:val="00500E14"/>
    <w:rsid w:val="005048DF"/>
    <w:rsid w:val="00516E88"/>
    <w:rsid w:val="00522C17"/>
    <w:rsid w:val="0054506D"/>
    <w:rsid w:val="00545917"/>
    <w:rsid w:val="005549EF"/>
    <w:rsid w:val="005670E3"/>
    <w:rsid w:val="00570890"/>
    <w:rsid w:val="00571A33"/>
    <w:rsid w:val="00571D27"/>
    <w:rsid w:val="005720D0"/>
    <w:rsid w:val="00572C09"/>
    <w:rsid w:val="00575691"/>
    <w:rsid w:val="0057731C"/>
    <w:rsid w:val="005943C8"/>
    <w:rsid w:val="00594AA4"/>
    <w:rsid w:val="005A31A8"/>
    <w:rsid w:val="005A4027"/>
    <w:rsid w:val="005B287D"/>
    <w:rsid w:val="005B6824"/>
    <w:rsid w:val="005C598C"/>
    <w:rsid w:val="005C600B"/>
    <w:rsid w:val="005C6666"/>
    <w:rsid w:val="005E3ECA"/>
    <w:rsid w:val="005E4CAA"/>
    <w:rsid w:val="005E514B"/>
    <w:rsid w:val="005F1F68"/>
    <w:rsid w:val="005F5979"/>
    <w:rsid w:val="0060763E"/>
    <w:rsid w:val="00614DA6"/>
    <w:rsid w:val="0061574B"/>
    <w:rsid w:val="006215D6"/>
    <w:rsid w:val="00622E8A"/>
    <w:rsid w:val="00624020"/>
    <w:rsid w:val="00625E5F"/>
    <w:rsid w:val="0062600E"/>
    <w:rsid w:val="00635882"/>
    <w:rsid w:val="00637F3E"/>
    <w:rsid w:val="00643C06"/>
    <w:rsid w:val="00644492"/>
    <w:rsid w:val="00650191"/>
    <w:rsid w:val="006539E5"/>
    <w:rsid w:val="00660C9F"/>
    <w:rsid w:val="00686A00"/>
    <w:rsid w:val="006873EA"/>
    <w:rsid w:val="006A1986"/>
    <w:rsid w:val="006A3ADD"/>
    <w:rsid w:val="006B0000"/>
    <w:rsid w:val="006B66F0"/>
    <w:rsid w:val="006B7964"/>
    <w:rsid w:val="006C1670"/>
    <w:rsid w:val="006E29E3"/>
    <w:rsid w:val="006E50F7"/>
    <w:rsid w:val="006E6B15"/>
    <w:rsid w:val="006F7D6F"/>
    <w:rsid w:val="00703D67"/>
    <w:rsid w:val="00706053"/>
    <w:rsid w:val="00707149"/>
    <w:rsid w:val="007140D5"/>
    <w:rsid w:val="007142DE"/>
    <w:rsid w:val="007268B4"/>
    <w:rsid w:val="00732350"/>
    <w:rsid w:val="00744914"/>
    <w:rsid w:val="00747F13"/>
    <w:rsid w:val="00750794"/>
    <w:rsid w:val="007523DC"/>
    <w:rsid w:val="007562D0"/>
    <w:rsid w:val="0076017D"/>
    <w:rsid w:val="0076119D"/>
    <w:rsid w:val="007627EF"/>
    <w:rsid w:val="007646CA"/>
    <w:rsid w:val="00766311"/>
    <w:rsid w:val="00767753"/>
    <w:rsid w:val="00773011"/>
    <w:rsid w:val="00775A63"/>
    <w:rsid w:val="007910E0"/>
    <w:rsid w:val="00794EAD"/>
    <w:rsid w:val="007A0EBC"/>
    <w:rsid w:val="007B17B8"/>
    <w:rsid w:val="007B4DF4"/>
    <w:rsid w:val="007C4E92"/>
    <w:rsid w:val="007D11AB"/>
    <w:rsid w:val="007E6FA5"/>
    <w:rsid w:val="007E7A00"/>
    <w:rsid w:val="008072BC"/>
    <w:rsid w:val="00821E12"/>
    <w:rsid w:val="0082487F"/>
    <w:rsid w:val="0082722D"/>
    <w:rsid w:val="008354E6"/>
    <w:rsid w:val="00835865"/>
    <w:rsid w:val="00841194"/>
    <w:rsid w:val="00851EE7"/>
    <w:rsid w:val="008769B1"/>
    <w:rsid w:val="008868E5"/>
    <w:rsid w:val="008A2ADE"/>
    <w:rsid w:val="008B428D"/>
    <w:rsid w:val="008D304F"/>
    <w:rsid w:val="008F2C79"/>
    <w:rsid w:val="008F5F2B"/>
    <w:rsid w:val="009038CF"/>
    <w:rsid w:val="0091035C"/>
    <w:rsid w:val="009123B0"/>
    <w:rsid w:val="00920D96"/>
    <w:rsid w:val="0093228A"/>
    <w:rsid w:val="00933CD4"/>
    <w:rsid w:val="009842EF"/>
    <w:rsid w:val="00984334"/>
    <w:rsid w:val="009853AD"/>
    <w:rsid w:val="009909B5"/>
    <w:rsid w:val="00990FC8"/>
    <w:rsid w:val="0099281D"/>
    <w:rsid w:val="009A3050"/>
    <w:rsid w:val="009B2950"/>
    <w:rsid w:val="009C4735"/>
    <w:rsid w:val="009C49FB"/>
    <w:rsid w:val="009D6FCF"/>
    <w:rsid w:val="009E45DE"/>
    <w:rsid w:val="009E6681"/>
    <w:rsid w:val="009F7259"/>
    <w:rsid w:val="00A00AE6"/>
    <w:rsid w:val="00A320EF"/>
    <w:rsid w:val="00A4572A"/>
    <w:rsid w:val="00A522EC"/>
    <w:rsid w:val="00A54B84"/>
    <w:rsid w:val="00A6111A"/>
    <w:rsid w:val="00A6154B"/>
    <w:rsid w:val="00A647B9"/>
    <w:rsid w:val="00A739AC"/>
    <w:rsid w:val="00A76D61"/>
    <w:rsid w:val="00A850E4"/>
    <w:rsid w:val="00A91917"/>
    <w:rsid w:val="00A926DA"/>
    <w:rsid w:val="00A95793"/>
    <w:rsid w:val="00AA5BD6"/>
    <w:rsid w:val="00AB4F2C"/>
    <w:rsid w:val="00AD5262"/>
    <w:rsid w:val="00AE119C"/>
    <w:rsid w:val="00AE37BC"/>
    <w:rsid w:val="00AF06E6"/>
    <w:rsid w:val="00B00950"/>
    <w:rsid w:val="00B12188"/>
    <w:rsid w:val="00B122B4"/>
    <w:rsid w:val="00B2083E"/>
    <w:rsid w:val="00B24278"/>
    <w:rsid w:val="00B25101"/>
    <w:rsid w:val="00B27876"/>
    <w:rsid w:val="00B53EFE"/>
    <w:rsid w:val="00B55893"/>
    <w:rsid w:val="00B62D7D"/>
    <w:rsid w:val="00B63898"/>
    <w:rsid w:val="00B87532"/>
    <w:rsid w:val="00B87E37"/>
    <w:rsid w:val="00B87EEC"/>
    <w:rsid w:val="00B87F04"/>
    <w:rsid w:val="00B92D85"/>
    <w:rsid w:val="00B96B56"/>
    <w:rsid w:val="00BA55E7"/>
    <w:rsid w:val="00BB411D"/>
    <w:rsid w:val="00BC1DD3"/>
    <w:rsid w:val="00BC6FA1"/>
    <w:rsid w:val="00BD12A7"/>
    <w:rsid w:val="00BE12AB"/>
    <w:rsid w:val="00BE33B1"/>
    <w:rsid w:val="00BF1AB1"/>
    <w:rsid w:val="00BF208C"/>
    <w:rsid w:val="00BF5EE8"/>
    <w:rsid w:val="00C05097"/>
    <w:rsid w:val="00C06D49"/>
    <w:rsid w:val="00C1031D"/>
    <w:rsid w:val="00C116A4"/>
    <w:rsid w:val="00C21272"/>
    <w:rsid w:val="00C22E99"/>
    <w:rsid w:val="00C37119"/>
    <w:rsid w:val="00C45FA6"/>
    <w:rsid w:val="00C50C13"/>
    <w:rsid w:val="00C565AF"/>
    <w:rsid w:val="00C6342D"/>
    <w:rsid w:val="00C67DB2"/>
    <w:rsid w:val="00C801BB"/>
    <w:rsid w:val="00C8085A"/>
    <w:rsid w:val="00C833D3"/>
    <w:rsid w:val="00C83D4B"/>
    <w:rsid w:val="00C90942"/>
    <w:rsid w:val="00C9260C"/>
    <w:rsid w:val="00C9276B"/>
    <w:rsid w:val="00C9614C"/>
    <w:rsid w:val="00CA0BDE"/>
    <w:rsid w:val="00CA496E"/>
    <w:rsid w:val="00CC3DBB"/>
    <w:rsid w:val="00CD056F"/>
    <w:rsid w:val="00CF08FB"/>
    <w:rsid w:val="00CF2290"/>
    <w:rsid w:val="00D01D13"/>
    <w:rsid w:val="00D03448"/>
    <w:rsid w:val="00D21897"/>
    <w:rsid w:val="00D25634"/>
    <w:rsid w:val="00D310C4"/>
    <w:rsid w:val="00D37198"/>
    <w:rsid w:val="00D4552D"/>
    <w:rsid w:val="00D57A3C"/>
    <w:rsid w:val="00D839B7"/>
    <w:rsid w:val="00D94591"/>
    <w:rsid w:val="00D957C1"/>
    <w:rsid w:val="00DA36AF"/>
    <w:rsid w:val="00DA710F"/>
    <w:rsid w:val="00DB119E"/>
    <w:rsid w:val="00DB13E8"/>
    <w:rsid w:val="00DB49F4"/>
    <w:rsid w:val="00DB64E2"/>
    <w:rsid w:val="00DB6AC7"/>
    <w:rsid w:val="00DB772D"/>
    <w:rsid w:val="00DB7AF2"/>
    <w:rsid w:val="00DD1034"/>
    <w:rsid w:val="00DD5A94"/>
    <w:rsid w:val="00DE05A4"/>
    <w:rsid w:val="00DE4263"/>
    <w:rsid w:val="00E023D3"/>
    <w:rsid w:val="00E16DAA"/>
    <w:rsid w:val="00E205AC"/>
    <w:rsid w:val="00E21C3A"/>
    <w:rsid w:val="00E27CB8"/>
    <w:rsid w:val="00E45A40"/>
    <w:rsid w:val="00E45BBF"/>
    <w:rsid w:val="00E46478"/>
    <w:rsid w:val="00E6162C"/>
    <w:rsid w:val="00E6310B"/>
    <w:rsid w:val="00E7272C"/>
    <w:rsid w:val="00E74815"/>
    <w:rsid w:val="00E76896"/>
    <w:rsid w:val="00E80239"/>
    <w:rsid w:val="00E913F3"/>
    <w:rsid w:val="00E97D51"/>
    <w:rsid w:val="00EA0703"/>
    <w:rsid w:val="00EB220F"/>
    <w:rsid w:val="00EB3C91"/>
    <w:rsid w:val="00EB7B91"/>
    <w:rsid w:val="00EC1425"/>
    <w:rsid w:val="00EC582B"/>
    <w:rsid w:val="00ED7E8B"/>
    <w:rsid w:val="00EF2545"/>
    <w:rsid w:val="00EF3D84"/>
    <w:rsid w:val="00F15D93"/>
    <w:rsid w:val="00F32D7A"/>
    <w:rsid w:val="00F3489E"/>
    <w:rsid w:val="00F42359"/>
    <w:rsid w:val="00F4633B"/>
    <w:rsid w:val="00F50224"/>
    <w:rsid w:val="00F53123"/>
    <w:rsid w:val="00F53F0F"/>
    <w:rsid w:val="00F56673"/>
    <w:rsid w:val="00F6019E"/>
    <w:rsid w:val="00F772D2"/>
    <w:rsid w:val="00F84EF0"/>
    <w:rsid w:val="00F8531A"/>
    <w:rsid w:val="00F90656"/>
    <w:rsid w:val="00FB4E3D"/>
    <w:rsid w:val="00FC053F"/>
    <w:rsid w:val="00FD542C"/>
    <w:rsid w:val="00FE0012"/>
    <w:rsid w:val="00FE30CF"/>
    <w:rsid w:val="00FF3E01"/>
    <w:rsid w:val="00FF6242"/>
  </w:rsids>
  <m:mathPr>
    <m:mathFont m:val="Cambria Math"/>
    <m:brkBin m:val="before"/>
    <m:brkBinSub m:val="--"/>
    <m:smallFrac m:val="0"/>
    <m:dispDef/>
    <m:lMargin m:val="0"/>
    <m:rMargin m:val="0"/>
    <m:defJc m:val="centerGroup"/>
    <m:wrapIndent m:val="1440"/>
    <m:intLim m:val="subSup"/>
    <m:naryLim m:val="undOvr"/>
  </m:mathPr>
  <w:themeFontLang w:val="fr-BE"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17B5"/>
  <w15:chartTrackingRefBased/>
  <w15:docId w15:val="{1A7916B5-E581-4B60-B826-3376F40D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41FA"/>
    <w:pPr>
      <w:ind w:left="720"/>
      <w:contextualSpacing/>
    </w:pPr>
  </w:style>
  <w:style w:type="table" w:styleId="Grilledutableau">
    <w:name w:val="Table Grid"/>
    <w:basedOn w:val="TableauNormal"/>
    <w:uiPriority w:val="39"/>
    <w:rsid w:val="005E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62D0"/>
    <w:rPr>
      <w:color w:val="0563C1" w:themeColor="hyperlink"/>
      <w:u w:val="single"/>
    </w:rPr>
  </w:style>
  <w:style w:type="paragraph" w:styleId="Notedebasdepage">
    <w:name w:val="footnote text"/>
    <w:basedOn w:val="Normal"/>
    <w:link w:val="NotedebasdepageCar"/>
    <w:uiPriority w:val="99"/>
    <w:unhideWhenUsed/>
    <w:rsid w:val="007562D0"/>
    <w:pPr>
      <w:spacing w:after="0" w:line="240" w:lineRule="auto"/>
    </w:pPr>
    <w:rPr>
      <w:sz w:val="20"/>
      <w:szCs w:val="20"/>
    </w:rPr>
  </w:style>
  <w:style w:type="character" w:customStyle="1" w:styleId="NotedebasdepageCar">
    <w:name w:val="Note de bas de page Car"/>
    <w:basedOn w:val="Policepardfaut"/>
    <w:link w:val="Notedebasdepage"/>
    <w:uiPriority w:val="99"/>
    <w:rsid w:val="007562D0"/>
    <w:rPr>
      <w:sz w:val="20"/>
      <w:szCs w:val="20"/>
    </w:rPr>
  </w:style>
  <w:style w:type="character" w:styleId="Appelnotedebasdep">
    <w:name w:val="footnote reference"/>
    <w:basedOn w:val="Policepardfaut"/>
    <w:uiPriority w:val="99"/>
    <w:semiHidden/>
    <w:unhideWhenUsed/>
    <w:rsid w:val="007562D0"/>
    <w:rPr>
      <w:vertAlign w:val="superscript"/>
    </w:rPr>
  </w:style>
  <w:style w:type="paragraph" w:styleId="En-tte">
    <w:name w:val="header"/>
    <w:basedOn w:val="Normal"/>
    <w:link w:val="En-tteCar"/>
    <w:uiPriority w:val="99"/>
    <w:unhideWhenUsed/>
    <w:rsid w:val="00C45FA6"/>
    <w:pPr>
      <w:tabs>
        <w:tab w:val="center" w:pos="4536"/>
        <w:tab w:val="right" w:pos="9072"/>
      </w:tabs>
      <w:spacing w:after="0" w:line="240" w:lineRule="auto"/>
    </w:pPr>
  </w:style>
  <w:style w:type="character" w:customStyle="1" w:styleId="En-tteCar">
    <w:name w:val="En-tête Car"/>
    <w:basedOn w:val="Policepardfaut"/>
    <w:link w:val="En-tte"/>
    <w:uiPriority w:val="99"/>
    <w:rsid w:val="00C45FA6"/>
  </w:style>
  <w:style w:type="paragraph" w:styleId="Pieddepage">
    <w:name w:val="footer"/>
    <w:basedOn w:val="Normal"/>
    <w:link w:val="PieddepageCar"/>
    <w:uiPriority w:val="99"/>
    <w:unhideWhenUsed/>
    <w:rsid w:val="00C45F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FA6"/>
  </w:style>
  <w:style w:type="character" w:styleId="Marquedecommentaire">
    <w:name w:val="annotation reference"/>
    <w:basedOn w:val="Policepardfaut"/>
    <w:uiPriority w:val="99"/>
    <w:semiHidden/>
    <w:unhideWhenUsed/>
    <w:rsid w:val="005E3ECA"/>
    <w:rPr>
      <w:sz w:val="16"/>
      <w:szCs w:val="16"/>
    </w:rPr>
  </w:style>
  <w:style w:type="paragraph" w:styleId="Commentaire">
    <w:name w:val="annotation text"/>
    <w:basedOn w:val="Normal"/>
    <w:link w:val="CommentaireCar"/>
    <w:uiPriority w:val="99"/>
    <w:semiHidden/>
    <w:unhideWhenUsed/>
    <w:rsid w:val="005E3ECA"/>
    <w:pPr>
      <w:spacing w:line="240" w:lineRule="auto"/>
    </w:pPr>
    <w:rPr>
      <w:sz w:val="20"/>
      <w:szCs w:val="20"/>
    </w:rPr>
  </w:style>
  <w:style w:type="character" w:customStyle="1" w:styleId="CommentaireCar">
    <w:name w:val="Commentaire Car"/>
    <w:basedOn w:val="Policepardfaut"/>
    <w:link w:val="Commentaire"/>
    <w:uiPriority w:val="99"/>
    <w:semiHidden/>
    <w:rsid w:val="005E3ECA"/>
    <w:rPr>
      <w:sz w:val="20"/>
      <w:szCs w:val="20"/>
    </w:rPr>
  </w:style>
  <w:style w:type="paragraph" w:styleId="Objetducommentaire">
    <w:name w:val="annotation subject"/>
    <w:basedOn w:val="Commentaire"/>
    <w:next w:val="Commentaire"/>
    <w:link w:val="ObjetducommentaireCar"/>
    <w:uiPriority w:val="99"/>
    <w:semiHidden/>
    <w:unhideWhenUsed/>
    <w:rsid w:val="005E3ECA"/>
    <w:rPr>
      <w:b/>
      <w:bCs/>
    </w:rPr>
  </w:style>
  <w:style w:type="character" w:customStyle="1" w:styleId="ObjetducommentaireCar">
    <w:name w:val="Objet du commentaire Car"/>
    <w:basedOn w:val="CommentaireCar"/>
    <w:link w:val="Objetducommentaire"/>
    <w:uiPriority w:val="99"/>
    <w:semiHidden/>
    <w:rsid w:val="005E3ECA"/>
    <w:rPr>
      <w:b/>
      <w:bCs/>
      <w:sz w:val="20"/>
      <w:szCs w:val="20"/>
    </w:rPr>
  </w:style>
  <w:style w:type="paragraph" w:styleId="Textedebulles">
    <w:name w:val="Balloon Text"/>
    <w:basedOn w:val="Normal"/>
    <w:link w:val="TextedebullesCar"/>
    <w:uiPriority w:val="99"/>
    <w:semiHidden/>
    <w:unhideWhenUsed/>
    <w:rsid w:val="005E3E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3ECA"/>
    <w:rPr>
      <w:rFonts w:ascii="Segoe UI" w:hAnsi="Segoe UI" w:cs="Segoe UI"/>
      <w:sz w:val="18"/>
      <w:szCs w:val="18"/>
    </w:rPr>
  </w:style>
  <w:style w:type="paragraph" w:styleId="Rvision">
    <w:name w:val="Revision"/>
    <w:hidden/>
    <w:uiPriority w:val="99"/>
    <w:semiHidden/>
    <w:rsid w:val="00C9260C"/>
    <w:pPr>
      <w:spacing w:after="0" w:line="240" w:lineRule="auto"/>
    </w:pPr>
  </w:style>
  <w:style w:type="character" w:customStyle="1" w:styleId="ParagraphedelisteCar">
    <w:name w:val="Paragraphe de liste Car"/>
    <w:basedOn w:val="Policepardfaut"/>
    <w:link w:val="Paragraphedeliste"/>
    <w:uiPriority w:val="34"/>
    <w:locked/>
    <w:rsid w:val="00A95793"/>
  </w:style>
  <w:style w:type="character" w:styleId="Mentionnonrsolue">
    <w:name w:val="Unresolved Mention"/>
    <w:basedOn w:val="Policepardfaut"/>
    <w:uiPriority w:val="99"/>
    <w:semiHidden/>
    <w:unhideWhenUsed/>
    <w:rsid w:val="00A850E4"/>
    <w:rPr>
      <w:color w:val="605E5C"/>
      <w:shd w:val="clear" w:color="auto" w:fill="E1DFDD"/>
    </w:rPr>
  </w:style>
  <w:style w:type="table" w:styleId="Grilledetableauclaire">
    <w:name w:val="Grid Table Light"/>
    <w:basedOn w:val="TableauNormal"/>
    <w:uiPriority w:val="40"/>
    <w:rsid w:val="001A71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5850">
      <w:bodyDiv w:val="1"/>
      <w:marLeft w:val="0"/>
      <w:marRight w:val="0"/>
      <w:marTop w:val="0"/>
      <w:marBottom w:val="0"/>
      <w:divBdr>
        <w:top w:val="none" w:sz="0" w:space="0" w:color="auto"/>
        <w:left w:val="none" w:sz="0" w:space="0" w:color="auto"/>
        <w:bottom w:val="none" w:sz="0" w:space="0" w:color="auto"/>
        <w:right w:val="none" w:sz="0" w:space="0" w:color="auto"/>
      </w:divBdr>
    </w:div>
    <w:div w:id="368802646">
      <w:bodyDiv w:val="1"/>
      <w:marLeft w:val="0"/>
      <w:marRight w:val="0"/>
      <w:marTop w:val="0"/>
      <w:marBottom w:val="0"/>
      <w:divBdr>
        <w:top w:val="none" w:sz="0" w:space="0" w:color="auto"/>
        <w:left w:val="none" w:sz="0" w:space="0" w:color="auto"/>
        <w:bottom w:val="none" w:sz="0" w:space="0" w:color="auto"/>
        <w:right w:val="none" w:sz="0" w:space="0" w:color="auto"/>
      </w:divBdr>
    </w:div>
    <w:div w:id="1122461339">
      <w:bodyDiv w:val="1"/>
      <w:marLeft w:val="0"/>
      <w:marRight w:val="0"/>
      <w:marTop w:val="0"/>
      <w:marBottom w:val="0"/>
      <w:divBdr>
        <w:top w:val="none" w:sz="0" w:space="0" w:color="auto"/>
        <w:left w:val="none" w:sz="0" w:space="0" w:color="auto"/>
        <w:bottom w:val="none" w:sz="0" w:space="0" w:color="auto"/>
        <w:right w:val="none" w:sz="0" w:space="0" w:color="auto"/>
      </w:divBdr>
      <w:divsChild>
        <w:div w:id="1268006399">
          <w:marLeft w:val="446"/>
          <w:marRight w:val="0"/>
          <w:marTop w:val="400"/>
          <w:marBottom w:val="0"/>
          <w:divBdr>
            <w:top w:val="none" w:sz="0" w:space="0" w:color="auto"/>
            <w:left w:val="none" w:sz="0" w:space="0" w:color="auto"/>
            <w:bottom w:val="none" w:sz="0" w:space="0" w:color="auto"/>
            <w:right w:val="none" w:sz="0" w:space="0" w:color="auto"/>
          </w:divBdr>
        </w:div>
        <w:div w:id="2103719913">
          <w:marLeft w:val="1800"/>
          <w:marRight w:val="0"/>
          <w:marTop w:val="120"/>
          <w:marBottom w:val="0"/>
          <w:divBdr>
            <w:top w:val="none" w:sz="0" w:space="0" w:color="auto"/>
            <w:left w:val="none" w:sz="0" w:space="0" w:color="auto"/>
            <w:bottom w:val="none" w:sz="0" w:space="0" w:color="auto"/>
            <w:right w:val="none" w:sz="0" w:space="0" w:color="auto"/>
          </w:divBdr>
        </w:div>
        <w:div w:id="777330521">
          <w:marLeft w:val="1800"/>
          <w:marRight w:val="0"/>
          <w:marTop w:val="120"/>
          <w:marBottom w:val="0"/>
          <w:divBdr>
            <w:top w:val="none" w:sz="0" w:space="0" w:color="auto"/>
            <w:left w:val="none" w:sz="0" w:space="0" w:color="auto"/>
            <w:bottom w:val="none" w:sz="0" w:space="0" w:color="auto"/>
            <w:right w:val="none" w:sz="0" w:space="0" w:color="auto"/>
          </w:divBdr>
        </w:div>
        <w:div w:id="538667775">
          <w:marLeft w:val="1800"/>
          <w:marRight w:val="0"/>
          <w:marTop w:val="120"/>
          <w:marBottom w:val="0"/>
          <w:divBdr>
            <w:top w:val="none" w:sz="0" w:space="0" w:color="auto"/>
            <w:left w:val="none" w:sz="0" w:space="0" w:color="auto"/>
            <w:bottom w:val="none" w:sz="0" w:space="0" w:color="auto"/>
            <w:right w:val="none" w:sz="0" w:space="0" w:color="auto"/>
          </w:divBdr>
        </w:div>
        <w:div w:id="1516382698">
          <w:marLeft w:val="1800"/>
          <w:marRight w:val="0"/>
          <w:marTop w:val="120"/>
          <w:marBottom w:val="0"/>
          <w:divBdr>
            <w:top w:val="none" w:sz="0" w:space="0" w:color="auto"/>
            <w:left w:val="none" w:sz="0" w:space="0" w:color="auto"/>
            <w:bottom w:val="none" w:sz="0" w:space="0" w:color="auto"/>
            <w:right w:val="none" w:sz="0" w:space="0" w:color="auto"/>
          </w:divBdr>
        </w:div>
        <w:div w:id="7680302">
          <w:marLeft w:val="446"/>
          <w:marRight w:val="0"/>
          <w:marTop w:val="400"/>
          <w:marBottom w:val="0"/>
          <w:divBdr>
            <w:top w:val="none" w:sz="0" w:space="0" w:color="auto"/>
            <w:left w:val="none" w:sz="0" w:space="0" w:color="auto"/>
            <w:bottom w:val="none" w:sz="0" w:space="0" w:color="auto"/>
            <w:right w:val="none" w:sz="0" w:space="0" w:color="auto"/>
          </w:divBdr>
        </w:div>
        <w:div w:id="953053483">
          <w:marLeft w:val="1800"/>
          <w:marRight w:val="0"/>
          <w:marTop w:val="120"/>
          <w:marBottom w:val="0"/>
          <w:divBdr>
            <w:top w:val="none" w:sz="0" w:space="0" w:color="auto"/>
            <w:left w:val="none" w:sz="0" w:space="0" w:color="auto"/>
            <w:bottom w:val="none" w:sz="0" w:space="0" w:color="auto"/>
            <w:right w:val="none" w:sz="0" w:space="0" w:color="auto"/>
          </w:divBdr>
        </w:div>
        <w:div w:id="1422604551">
          <w:marLeft w:val="1800"/>
          <w:marRight w:val="0"/>
          <w:marTop w:val="120"/>
          <w:marBottom w:val="0"/>
          <w:divBdr>
            <w:top w:val="none" w:sz="0" w:space="0" w:color="auto"/>
            <w:left w:val="none" w:sz="0" w:space="0" w:color="auto"/>
            <w:bottom w:val="none" w:sz="0" w:space="0" w:color="auto"/>
            <w:right w:val="none" w:sz="0" w:space="0" w:color="auto"/>
          </w:divBdr>
        </w:div>
        <w:div w:id="1473062838">
          <w:marLeft w:val="2160"/>
          <w:marRight w:val="0"/>
          <w:marTop w:val="0"/>
          <w:marBottom w:val="0"/>
          <w:divBdr>
            <w:top w:val="none" w:sz="0" w:space="0" w:color="auto"/>
            <w:left w:val="none" w:sz="0" w:space="0" w:color="auto"/>
            <w:bottom w:val="none" w:sz="0" w:space="0" w:color="auto"/>
            <w:right w:val="none" w:sz="0" w:space="0" w:color="auto"/>
          </w:divBdr>
        </w:div>
        <w:div w:id="1476024773">
          <w:marLeft w:val="446"/>
          <w:marRight w:val="0"/>
          <w:marTop w:val="400"/>
          <w:marBottom w:val="0"/>
          <w:divBdr>
            <w:top w:val="none" w:sz="0" w:space="0" w:color="auto"/>
            <w:left w:val="none" w:sz="0" w:space="0" w:color="auto"/>
            <w:bottom w:val="none" w:sz="0" w:space="0" w:color="auto"/>
            <w:right w:val="none" w:sz="0" w:space="0" w:color="auto"/>
          </w:divBdr>
        </w:div>
        <w:div w:id="512840575">
          <w:marLeft w:val="1800"/>
          <w:marRight w:val="0"/>
          <w:marTop w:val="120"/>
          <w:marBottom w:val="0"/>
          <w:divBdr>
            <w:top w:val="none" w:sz="0" w:space="0" w:color="auto"/>
            <w:left w:val="none" w:sz="0" w:space="0" w:color="auto"/>
            <w:bottom w:val="none" w:sz="0" w:space="0" w:color="auto"/>
            <w:right w:val="none" w:sz="0" w:space="0" w:color="auto"/>
          </w:divBdr>
        </w:div>
        <w:div w:id="1236621481">
          <w:marLeft w:val="1800"/>
          <w:marRight w:val="0"/>
          <w:marTop w:val="120"/>
          <w:marBottom w:val="0"/>
          <w:divBdr>
            <w:top w:val="none" w:sz="0" w:space="0" w:color="auto"/>
            <w:left w:val="none" w:sz="0" w:space="0" w:color="auto"/>
            <w:bottom w:val="none" w:sz="0" w:space="0" w:color="auto"/>
            <w:right w:val="none" w:sz="0" w:space="0" w:color="auto"/>
          </w:divBdr>
        </w:div>
        <w:div w:id="812799294">
          <w:marLeft w:val="2160"/>
          <w:marRight w:val="0"/>
          <w:marTop w:val="0"/>
          <w:marBottom w:val="0"/>
          <w:divBdr>
            <w:top w:val="none" w:sz="0" w:space="0" w:color="auto"/>
            <w:left w:val="none" w:sz="0" w:space="0" w:color="auto"/>
            <w:bottom w:val="none" w:sz="0" w:space="0" w:color="auto"/>
            <w:right w:val="none" w:sz="0" w:space="0" w:color="auto"/>
          </w:divBdr>
        </w:div>
        <w:div w:id="1367484937">
          <w:marLeft w:val="720"/>
          <w:marRight w:val="0"/>
          <w:marTop w:val="0"/>
          <w:marBottom w:val="0"/>
          <w:divBdr>
            <w:top w:val="none" w:sz="0" w:space="0" w:color="auto"/>
            <w:left w:val="none" w:sz="0" w:space="0" w:color="auto"/>
            <w:bottom w:val="none" w:sz="0" w:space="0" w:color="auto"/>
            <w:right w:val="none" w:sz="0" w:space="0" w:color="auto"/>
          </w:divBdr>
        </w:div>
      </w:divsChild>
    </w:div>
    <w:div w:id="1129468059">
      <w:bodyDiv w:val="1"/>
      <w:marLeft w:val="0"/>
      <w:marRight w:val="0"/>
      <w:marTop w:val="0"/>
      <w:marBottom w:val="0"/>
      <w:divBdr>
        <w:top w:val="none" w:sz="0" w:space="0" w:color="auto"/>
        <w:left w:val="none" w:sz="0" w:space="0" w:color="auto"/>
        <w:bottom w:val="none" w:sz="0" w:space="0" w:color="auto"/>
        <w:right w:val="none" w:sz="0" w:space="0" w:color="auto"/>
      </w:divBdr>
    </w:div>
    <w:div w:id="127848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C06C10316C714EAE3945166058C47A" ma:contentTypeVersion="6" ma:contentTypeDescription="Een nieuw document maken." ma:contentTypeScope="" ma:versionID="4aefdc0a96675c3a5246831fc1a7bf3b">
  <xsd:schema xmlns:xsd="http://www.w3.org/2001/XMLSchema" xmlns:xs="http://www.w3.org/2001/XMLSchema" xmlns:p="http://schemas.microsoft.com/office/2006/metadata/properties" xmlns:ns2="1e0e2e95-6279-4d77-a881-d4dac7270378" xmlns:ns3="1cf811a9-3535-48db-ac63-181dbbf5c490" targetNamespace="http://schemas.microsoft.com/office/2006/metadata/properties" ma:root="true" ma:fieldsID="67fee76d216cf59d5f292bcdbd8dc9e6" ns2:_="" ns3:_="">
    <xsd:import namespace="1e0e2e95-6279-4d77-a881-d4dac7270378"/>
    <xsd:import namespace="1cf811a9-3535-48db-ac63-181dbbf5c4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e2e95-6279-4d77-a881-d4dac727037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811a9-3535-48db-ac63-181dbbf5c4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638BC-DDBD-45A7-AE71-538EA27AAEF0}">
  <ds:schemaRefs>
    <ds:schemaRef ds:uri="http://schemas.openxmlformats.org/officeDocument/2006/bibliography"/>
  </ds:schemaRefs>
</ds:datastoreItem>
</file>

<file path=customXml/itemProps2.xml><?xml version="1.0" encoding="utf-8"?>
<ds:datastoreItem xmlns:ds="http://schemas.openxmlformats.org/officeDocument/2006/customXml" ds:itemID="{776DB099-F3C9-420C-B682-7BD0F2DE2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e2e95-6279-4d77-a881-d4dac7270378"/>
    <ds:schemaRef ds:uri="1cf811a9-3535-48db-ac63-181dbbf5c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BDBB9-C27D-4C1A-8708-8AACABFBDE2B}">
  <ds:schemaRefs>
    <ds:schemaRef ds:uri="http://schemas.microsoft.com/sharepoint/v3/contenttype/forms"/>
  </ds:schemaRefs>
</ds:datastoreItem>
</file>

<file path=customXml/itemProps4.xml><?xml version="1.0" encoding="utf-8"?>
<ds:datastoreItem xmlns:ds="http://schemas.openxmlformats.org/officeDocument/2006/customXml" ds:itemID="{CD4A86E3-C53F-425C-B6ED-FC7170860488}">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1cf811a9-3535-48db-ac63-181dbbf5c490"/>
    <ds:schemaRef ds:uri="http://purl.org/dc/elements/1.1/"/>
    <ds:schemaRef ds:uri="http://www.w3.org/XML/1998/namespace"/>
    <ds:schemaRef ds:uri="http://schemas.microsoft.com/office/infopath/2007/PartnerControls"/>
    <ds:schemaRef ds:uri="1e0e2e95-6279-4d77-a881-d4dac727037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1064</Characters>
  <Application>Microsoft Office Word</Application>
  <DocSecurity>0</DocSecurity>
  <Lines>8</Lines>
  <Paragraphs>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AFOSOC VESOFO</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Bouvy</dc:creator>
  <cp:keywords/>
  <dc:description/>
  <cp:lastModifiedBy>Genevieve Bouvy</cp:lastModifiedBy>
  <cp:revision>2</cp:revision>
  <cp:lastPrinted>2022-02-14T14:39:00Z</cp:lastPrinted>
  <dcterms:created xsi:type="dcterms:W3CDTF">2022-02-17T10:34:00Z</dcterms:created>
  <dcterms:modified xsi:type="dcterms:W3CDTF">2022-02-17T10:34:00Z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0x010100DDC06C10316C714EAE3945166058C47A</vt:lpwstr>
  </property>
</Properties>
</file>